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9F0" w:rsidRDefault="0073703D" w:rsidP="0073703D">
      <w:pPr>
        <w:jc w:val="center"/>
        <w:rPr>
          <w:sz w:val="40"/>
          <w:szCs w:val="40"/>
        </w:rPr>
      </w:pPr>
      <w:r w:rsidRPr="0073703D">
        <w:rPr>
          <w:sz w:val="40"/>
          <w:szCs w:val="40"/>
        </w:rPr>
        <w:t>Groupe radicalisation</w:t>
      </w:r>
    </w:p>
    <w:p w:rsidR="0073703D" w:rsidRDefault="0073703D" w:rsidP="0073703D">
      <w:pPr>
        <w:jc w:val="center"/>
        <w:rPr>
          <w:sz w:val="40"/>
          <w:szCs w:val="40"/>
        </w:rPr>
      </w:pPr>
    </w:p>
    <w:p w:rsidR="0073703D" w:rsidRDefault="0073703D" w:rsidP="0073703D">
      <w:pPr>
        <w:rPr>
          <w:sz w:val="28"/>
          <w:szCs w:val="28"/>
        </w:rPr>
      </w:pPr>
      <w:r>
        <w:rPr>
          <w:sz w:val="28"/>
          <w:szCs w:val="28"/>
        </w:rPr>
        <w:t>Préoccupée par la radicalisation des individus et de leurs idées dans toutes les strates de la société, je ne pense pas qu’il soit de notre ressort de nous confronter aux cas extrêmes. Personne ne nous le demande du reste !</w:t>
      </w:r>
      <w:r w:rsidR="0004674A">
        <w:rPr>
          <w:sz w:val="28"/>
          <w:szCs w:val="28"/>
        </w:rPr>
        <w:t xml:space="preserve"> Logique, nous n’avons pas les compétences requises pour la plupart d’entre nous.</w:t>
      </w:r>
    </w:p>
    <w:p w:rsidR="0073703D" w:rsidRDefault="0073703D" w:rsidP="0073703D">
      <w:pPr>
        <w:rPr>
          <w:sz w:val="28"/>
          <w:szCs w:val="28"/>
        </w:rPr>
      </w:pPr>
      <w:r>
        <w:rPr>
          <w:sz w:val="28"/>
          <w:szCs w:val="28"/>
        </w:rPr>
        <w:t>Je m’intéresse plutôt aux excès des opinions, attitudes, comportements…</w:t>
      </w:r>
    </w:p>
    <w:p w:rsidR="0073703D" w:rsidRDefault="0073703D" w:rsidP="0073703D">
      <w:pPr>
        <w:rPr>
          <w:sz w:val="28"/>
          <w:szCs w:val="28"/>
        </w:rPr>
      </w:pPr>
      <w:r>
        <w:rPr>
          <w:sz w:val="28"/>
          <w:szCs w:val="28"/>
        </w:rPr>
        <w:t>Comment lutter contre les incivilités qui empoisonnent la vie quotidienne, qui au fil du temps, passent de plus en plus rapidement de l’idée au dérapage verbal, puis au dérapage</w:t>
      </w:r>
      <w:r w:rsidR="0004674A">
        <w:rPr>
          <w:sz w:val="28"/>
          <w:szCs w:val="28"/>
        </w:rPr>
        <w:t xml:space="preserve"> physique. A titre individuel comme à titre collectif.</w:t>
      </w:r>
    </w:p>
    <w:p w:rsidR="008611B0" w:rsidRDefault="0004674A" w:rsidP="008611B0">
      <w:pPr>
        <w:rPr>
          <w:sz w:val="28"/>
          <w:szCs w:val="28"/>
        </w:rPr>
      </w:pPr>
      <w:r>
        <w:rPr>
          <w:sz w:val="28"/>
          <w:szCs w:val="28"/>
        </w:rPr>
        <w:t xml:space="preserve">Notre champ d’action est en amont dans le domaine éducatif. </w:t>
      </w:r>
      <w:r w:rsidR="008611B0">
        <w:rPr>
          <w:sz w:val="28"/>
          <w:szCs w:val="28"/>
        </w:rPr>
        <w:t>Cela suppose une réflexion sur ce qui amène à ces positions excessives, sur les liens avec la violence</w:t>
      </w:r>
      <w:r w:rsidR="008611B0" w:rsidRPr="008611B0">
        <w:rPr>
          <w:sz w:val="28"/>
          <w:szCs w:val="28"/>
        </w:rPr>
        <w:t xml:space="preserve"> </w:t>
      </w:r>
      <w:r w:rsidR="008611B0">
        <w:rPr>
          <w:sz w:val="28"/>
          <w:szCs w:val="28"/>
        </w:rPr>
        <w:t>Mais i</w:t>
      </w:r>
      <w:r w:rsidR="008611B0" w:rsidRPr="008611B0">
        <w:rPr>
          <w:sz w:val="28"/>
          <w:szCs w:val="28"/>
        </w:rPr>
        <w:t xml:space="preserve">l faut </w:t>
      </w:r>
      <w:r w:rsidR="008611B0">
        <w:rPr>
          <w:sz w:val="28"/>
          <w:szCs w:val="28"/>
        </w:rPr>
        <w:t xml:space="preserve">également </w:t>
      </w:r>
      <w:r w:rsidR="008611B0" w:rsidRPr="008611B0">
        <w:rPr>
          <w:sz w:val="28"/>
          <w:szCs w:val="28"/>
        </w:rPr>
        <w:t>trouver de nouvelles façons d’intervenir auprès des enfants, des jeunes, des parents, voire des institutions.</w:t>
      </w:r>
      <w:r w:rsidR="008611B0">
        <w:rPr>
          <w:sz w:val="28"/>
          <w:szCs w:val="28"/>
        </w:rPr>
        <w:t xml:space="preserve"> </w:t>
      </w:r>
    </w:p>
    <w:p w:rsidR="008611B0" w:rsidRPr="008611B0" w:rsidRDefault="008611B0" w:rsidP="008611B0">
      <w:pPr>
        <w:rPr>
          <w:sz w:val="28"/>
          <w:szCs w:val="28"/>
        </w:rPr>
      </w:pPr>
      <w:r>
        <w:rPr>
          <w:sz w:val="28"/>
          <w:szCs w:val="28"/>
        </w:rPr>
        <w:t>J’attends de ce groupe du pragmatisme</w:t>
      </w:r>
      <w:bookmarkStart w:id="0" w:name="_GoBack"/>
      <w:bookmarkEnd w:id="0"/>
    </w:p>
    <w:p w:rsidR="008611B0" w:rsidRDefault="008611B0" w:rsidP="0073703D">
      <w:pPr>
        <w:rPr>
          <w:sz w:val="28"/>
          <w:szCs w:val="28"/>
        </w:rPr>
      </w:pPr>
    </w:p>
    <w:p w:rsidR="008611B0" w:rsidRDefault="008611B0" w:rsidP="0073703D">
      <w:pPr>
        <w:rPr>
          <w:sz w:val="28"/>
          <w:szCs w:val="28"/>
        </w:rPr>
      </w:pPr>
    </w:p>
    <w:p w:rsidR="0004674A" w:rsidRPr="0073703D" w:rsidRDefault="008611B0" w:rsidP="0073703D">
      <w:pPr>
        <w:rPr>
          <w:sz w:val="28"/>
          <w:szCs w:val="28"/>
        </w:rPr>
      </w:pPr>
      <w:r>
        <w:rPr>
          <w:sz w:val="28"/>
          <w:szCs w:val="28"/>
        </w:rPr>
        <w:t xml:space="preserve">Denise </w:t>
      </w:r>
      <w:proofErr w:type="spellStart"/>
      <w:r>
        <w:rPr>
          <w:sz w:val="28"/>
          <w:szCs w:val="28"/>
        </w:rPr>
        <w:t>Bontems</w:t>
      </w:r>
      <w:proofErr w:type="spellEnd"/>
      <w:r w:rsidR="0004674A">
        <w:rPr>
          <w:sz w:val="28"/>
          <w:szCs w:val="28"/>
        </w:rPr>
        <w:t xml:space="preserve"> </w:t>
      </w:r>
    </w:p>
    <w:sectPr w:rsidR="0004674A" w:rsidRPr="00737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3D"/>
    <w:rsid w:val="0004674A"/>
    <w:rsid w:val="00303086"/>
    <w:rsid w:val="0073703D"/>
    <w:rsid w:val="008611B0"/>
    <w:rsid w:val="00F03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CF51F-ED82-4846-A5C5-00505111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151</Words>
  <Characters>834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cp:revision>
  <dcterms:created xsi:type="dcterms:W3CDTF">2020-09-23T08:38:00Z</dcterms:created>
  <dcterms:modified xsi:type="dcterms:W3CDTF">2020-09-23T09:04:00Z</dcterms:modified>
</cp:coreProperties>
</file>