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1313" w14:textId="02021B3B"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br/>
      </w:r>
      <w:r w:rsidRPr="004D7E50">
        <w:rPr>
          <w:rFonts w:ascii="Times New Roman" w:eastAsia="Times New Roman" w:hAnsi="Times New Roman" w:cs="Times New Roman"/>
          <w:kern w:val="0"/>
          <w:sz w:val="24"/>
          <w:szCs w:val="24"/>
          <w:lang w:eastAsia="fr-FR"/>
          <w14:ligatures w14:val="none"/>
        </w:rPr>
        <w:br/>
      </w:r>
      <w:hyperlink r:id="rId5" w:history="1">
        <w:r w:rsidRPr="004D7E50">
          <w:rPr>
            <w:rFonts w:ascii="Times New Roman" w:eastAsia="Times New Roman" w:hAnsi="Times New Roman" w:cs="Times New Roman"/>
            <w:color w:val="0000FF"/>
            <w:kern w:val="0"/>
            <w:sz w:val="24"/>
            <w:szCs w:val="24"/>
            <w:u w:val="single"/>
            <w:lang w:eastAsia="fr-FR"/>
            <w14:ligatures w14:val="none"/>
          </w:rPr>
          <w:t>https://www.lemonde.fr/idees/article/2024/01/19/comment-la-question-coloniale-trouble-les-societes-occidentales_6211842_3232.html</w:t>
        </w:r>
      </w:hyperlink>
      <w:r w:rsidRPr="004D7E50">
        <w:rPr>
          <w:rFonts w:ascii="Times New Roman" w:eastAsia="Times New Roman" w:hAnsi="Times New Roman" w:cs="Times New Roman"/>
          <w:kern w:val="0"/>
          <w:sz w:val="24"/>
          <w:szCs w:val="24"/>
          <w:lang w:eastAsia="fr-FR"/>
          <w14:ligatures w14:val="none"/>
        </w:rPr>
        <w:br/>
      </w:r>
      <w:r w:rsidRPr="004D7E50">
        <w:rPr>
          <w:rFonts w:ascii="Times New Roman" w:eastAsia="Times New Roman" w:hAnsi="Times New Roman" w:cs="Times New Roman"/>
          <w:kern w:val="0"/>
          <w:sz w:val="24"/>
          <w:szCs w:val="24"/>
          <w:lang w:eastAsia="fr-FR"/>
          <w14:ligatures w14:val="none"/>
        </w:rPr>
        <w:br/>
      </w:r>
    </w:p>
    <w:p w14:paraId="20669399" w14:textId="77777777" w:rsidR="004D7E50" w:rsidRPr="004D7E50" w:rsidRDefault="004D7E50" w:rsidP="004D7E5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r w:rsidRPr="004D7E50">
        <w:rPr>
          <w:rFonts w:ascii="Times New Roman" w:eastAsia="Times New Roman" w:hAnsi="Times New Roman" w:cs="Times New Roman"/>
          <w:b/>
          <w:bCs/>
          <w:kern w:val="36"/>
          <w:sz w:val="48"/>
          <w:szCs w:val="48"/>
          <w:lang w:eastAsia="fr-FR"/>
          <w14:ligatures w14:val="none"/>
        </w:rPr>
        <w:t>Comment la question coloniale trouble les sociétés occidentales</w:t>
      </w:r>
    </w:p>
    <w:p w14:paraId="1A392A4D"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Par </w:t>
      </w:r>
      <w:hyperlink r:id="rId6" w:history="1">
        <w:r w:rsidRPr="004D7E50">
          <w:rPr>
            <w:rFonts w:ascii="Times New Roman" w:eastAsia="Times New Roman" w:hAnsi="Times New Roman" w:cs="Times New Roman"/>
            <w:color w:val="0000FF"/>
            <w:kern w:val="0"/>
            <w:sz w:val="24"/>
            <w:szCs w:val="24"/>
            <w:u w:val="single"/>
            <w:lang w:eastAsia="fr-FR"/>
            <w14:ligatures w14:val="none"/>
          </w:rPr>
          <w:t>Nicolas Truong</w:t>
        </w:r>
      </w:hyperlink>
      <w:r w:rsidRPr="004D7E50">
        <w:rPr>
          <w:rFonts w:ascii="Times New Roman" w:eastAsia="Times New Roman" w:hAnsi="Times New Roman" w:cs="Times New Roman"/>
          <w:kern w:val="0"/>
          <w:sz w:val="24"/>
          <w:szCs w:val="24"/>
          <w:lang w:eastAsia="fr-FR"/>
          <w14:ligatures w14:val="none"/>
        </w:rPr>
        <w:t xml:space="preserve"> Publié le 19 janvier 2024 à 18h00, modifié le 20 janvier 2024 à 06h48 </w:t>
      </w:r>
    </w:p>
    <w:p w14:paraId="58BD62CF" w14:textId="191182FD"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Si l’histoire des colonisations se renouvelle en France, ses approches théoriques restent déconsidérées par une frange de l’opinion qui en refuse les conclusions et les réduit à leurs aspects les plus controversés.</w:t>
      </w:r>
    </w:p>
    <w:p w14:paraId="7484961C"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C’est une histoire qui travaille les mémoires. Un passé qui pèse sur le présent. La question coloniale ne cesse de hanter la politique nationale. A croire que chaque fracture française réveille ce passé qui a encore du mal à passer. Dans certaines de ses anciennes colonies, notamment africaines, où la France est conspuée et même chassée de pays longtemps considérés comme des prés carrés. Dans ses banlieues paupérisées au sein desquelles les émeutes contre les violences policières ravivent le sentiment du maintien d’une ségrégation sociale, spatiale et raciale héritée de la période coloniale. Dans des stades où </w:t>
      </w:r>
      <w:r w:rsidRPr="004D7E50">
        <w:rPr>
          <w:rFonts w:ascii="Times New Roman" w:eastAsia="Times New Roman" w:hAnsi="Times New Roman" w:cs="Times New Roman"/>
          <w:i/>
          <w:iCs/>
          <w:kern w:val="0"/>
          <w:sz w:val="24"/>
          <w:szCs w:val="24"/>
          <w:lang w:eastAsia="fr-FR"/>
          <w14:ligatures w14:val="none"/>
        </w:rPr>
        <w:t>La Marseillaise</w:t>
      </w:r>
      <w:r w:rsidRPr="004D7E50">
        <w:rPr>
          <w:rFonts w:ascii="Times New Roman" w:eastAsia="Times New Roman" w:hAnsi="Times New Roman" w:cs="Times New Roman"/>
          <w:kern w:val="0"/>
          <w:sz w:val="24"/>
          <w:szCs w:val="24"/>
          <w:lang w:eastAsia="fr-FR"/>
          <w14:ligatures w14:val="none"/>
        </w:rPr>
        <w:t xml:space="preserve"> est parfois sifflée.</w:t>
      </w:r>
    </w:p>
    <w:p w14:paraId="1D7F9421"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Une histoire qui s’invite jusque dans les rangs de l’Assemblée nationale, où l’usage du terme « métropole » pour désigner la France continentale sans les territoires d’outre-mer est désormais rejeté, car considéré comme colonialiste. Et jusqu’à l’Elysée : après avoir affirmé, lors de la campagne présidentielle de 2017, que la colonisation était un </w:t>
      </w:r>
      <w:r w:rsidRPr="004D7E50">
        <w:rPr>
          <w:rFonts w:ascii="Times New Roman" w:eastAsia="Times New Roman" w:hAnsi="Times New Roman" w:cs="Times New Roman"/>
          <w:i/>
          <w:iCs/>
          <w:kern w:val="0"/>
          <w:sz w:val="24"/>
          <w:szCs w:val="24"/>
          <w:lang w:eastAsia="fr-FR"/>
          <w14:ligatures w14:val="none"/>
        </w:rPr>
        <w:t xml:space="preserve">« crime contre l’humanité » </w:t>
      </w:r>
      <w:r w:rsidRPr="004D7E50">
        <w:rPr>
          <w:rFonts w:ascii="Times New Roman" w:eastAsia="Times New Roman" w:hAnsi="Times New Roman" w:cs="Times New Roman"/>
          <w:kern w:val="0"/>
          <w:sz w:val="24"/>
          <w:szCs w:val="24"/>
          <w:lang w:eastAsia="fr-FR"/>
          <w14:ligatures w14:val="none"/>
        </w:rPr>
        <w:t xml:space="preserve">qui appartient à un </w:t>
      </w:r>
      <w:r w:rsidRPr="004D7E50">
        <w:rPr>
          <w:rFonts w:ascii="Times New Roman" w:eastAsia="Times New Roman" w:hAnsi="Times New Roman" w:cs="Times New Roman"/>
          <w:i/>
          <w:iCs/>
          <w:kern w:val="0"/>
          <w:sz w:val="24"/>
          <w:szCs w:val="24"/>
          <w:lang w:eastAsia="fr-FR"/>
          <w14:ligatures w14:val="none"/>
        </w:rPr>
        <w:t>« passé que nous devons regarder en face, en présentant nos excuses à l’égard de celles et ceux envers lesquels nous avons commis ces gestes »</w:t>
      </w:r>
      <w:r w:rsidRPr="004D7E50">
        <w:rPr>
          <w:rFonts w:ascii="Times New Roman" w:eastAsia="Times New Roman" w:hAnsi="Times New Roman" w:cs="Times New Roman"/>
          <w:kern w:val="0"/>
          <w:sz w:val="24"/>
          <w:szCs w:val="24"/>
          <w:lang w:eastAsia="fr-FR"/>
          <w14:ligatures w14:val="none"/>
        </w:rPr>
        <w:t>,</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 xml:space="preserve">Emmanuel Macron a finalement estimé, en 2023, qu’il n’avait </w:t>
      </w:r>
      <w:r w:rsidRPr="004D7E50">
        <w:rPr>
          <w:rFonts w:ascii="Times New Roman" w:eastAsia="Times New Roman" w:hAnsi="Times New Roman" w:cs="Times New Roman"/>
          <w:i/>
          <w:iCs/>
          <w:kern w:val="0"/>
          <w:sz w:val="24"/>
          <w:szCs w:val="24"/>
          <w:lang w:eastAsia="fr-FR"/>
          <w14:ligatures w14:val="none"/>
        </w:rPr>
        <w:t>« pas à demander pardon »</w:t>
      </w:r>
      <w:r w:rsidRPr="004D7E50">
        <w:rPr>
          <w:rFonts w:ascii="Times New Roman" w:eastAsia="Times New Roman" w:hAnsi="Times New Roman" w:cs="Times New Roman"/>
          <w:kern w:val="0"/>
          <w:sz w:val="24"/>
          <w:szCs w:val="24"/>
          <w:lang w:eastAsia="fr-FR"/>
          <w14:ligatures w14:val="none"/>
        </w:rPr>
        <w:t xml:space="preserve">. Un </w:t>
      </w:r>
      <w:proofErr w:type="spellStart"/>
      <w:r w:rsidRPr="004D7E50">
        <w:rPr>
          <w:rFonts w:ascii="Times New Roman" w:eastAsia="Times New Roman" w:hAnsi="Times New Roman" w:cs="Times New Roman"/>
          <w:kern w:val="0"/>
          <w:sz w:val="24"/>
          <w:szCs w:val="24"/>
          <w:lang w:eastAsia="fr-FR"/>
          <w14:ligatures w14:val="none"/>
        </w:rPr>
        <w:t>ravisement</w:t>
      </w:r>
      <w:proofErr w:type="spellEnd"/>
      <w:r w:rsidRPr="004D7E50">
        <w:rPr>
          <w:rFonts w:ascii="Times New Roman" w:eastAsia="Times New Roman" w:hAnsi="Times New Roman" w:cs="Times New Roman"/>
          <w:kern w:val="0"/>
          <w:sz w:val="24"/>
          <w:szCs w:val="24"/>
          <w:lang w:eastAsia="fr-FR"/>
          <w14:ligatures w14:val="none"/>
        </w:rPr>
        <w:t xml:space="preserve"> contemporain d’un ressassement idéologique et médiatique permanent contre la « repentance », la « haine de soi » et l</w:t>
      </w:r>
      <w:proofErr w:type="gramStart"/>
      <w:r w:rsidRPr="004D7E50">
        <w:rPr>
          <w:rFonts w:ascii="Times New Roman" w:eastAsia="Times New Roman" w:hAnsi="Times New Roman" w:cs="Times New Roman"/>
          <w:kern w:val="0"/>
          <w:sz w:val="24"/>
          <w:szCs w:val="24"/>
          <w:lang w:eastAsia="fr-FR"/>
          <w14:ligatures w14:val="none"/>
        </w:rPr>
        <w:t>’«</w:t>
      </w:r>
      <w:proofErr w:type="gramEnd"/>
      <w:r w:rsidRPr="004D7E50">
        <w:rPr>
          <w:rFonts w:ascii="Times New Roman" w:eastAsia="Times New Roman" w:hAnsi="Times New Roman" w:cs="Times New Roman"/>
          <w:kern w:val="0"/>
          <w:sz w:val="24"/>
          <w:szCs w:val="24"/>
          <w:lang w:eastAsia="fr-FR"/>
          <w14:ligatures w14:val="none"/>
        </w:rPr>
        <w:t> autoflagellation ».</w:t>
      </w:r>
    </w:p>
    <w:p w14:paraId="42627574"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Cependant, il semble difficile pour une société d’éviter les sujets qui finissent inexorablement par s’imposer. Il en va de la colonisation comme de la collaboration. La génération Mitterrand et les années Chirac ont été ponctuées par des révélations, débats et discours marquants liés à la période du gouvernement de Vichy. La France d’Emmanuel Macron n’échappe pas à l’actualité de l’histoire de ses anciennes colonies. Car </w:t>
      </w:r>
      <w:r w:rsidRPr="004D7E50">
        <w:rPr>
          <w:rFonts w:ascii="Times New Roman" w:eastAsia="Times New Roman" w:hAnsi="Times New Roman" w:cs="Times New Roman"/>
          <w:i/>
          <w:iCs/>
          <w:kern w:val="0"/>
          <w:sz w:val="24"/>
          <w:szCs w:val="24"/>
          <w:lang w:eastAsia="fr-FR"/>
          <w14:ligatures w14:val="none"/>
        </w:rPr>
        <w:t>« le passé colonial est partout »</w:t>
      </w:r>
      <w:r w:rsidRPr="004D7E50">
        <w:rPr>
          <w:rFonts w:ascii="Times New Roman" w:eastAsia="Times New Roman" w:hAnsi="Times New Roman" w:cs="Times New Roman"/>
          <w:kern w:val="0"/>
          <w:sz w:val="24"/>
          <w:szCs w:val="24"/>
          <w:lang w:eastAsia="fr-FR"/>
          <w14:ligatures w14:val="none"/>
        </w:rPr>
        <w:t xml:space="preserve">, résume l’historien Guillaume Blanc, l’un des quatre coordinateurs de </w:t>
      </w:r>
      <w:hyperlink r:id="rId7" w:history="1">
        <w:r w:rsidRPr="004D7E50">
          <w:rPr>
            <w:rFonts w:ascii="Times New Roman" w:eastAsia="Times New Roman" w:hAnsi="Times New Roman" w:cs="Times New Roman"/>
            <w:i/>
            <w:iCs/>
            <w:color w:val="0000FF"/>
            <w:kern w:val="0"/>
            <w:sz w:val="24"/>
            <w:szCs w:val="24"/>
            <w:u w:val="single"/>
            <w:lang w:eastAsia="fr-FR"/>
            <w14:ligatures w14:val="none"/>
          </w:rPr>
          <w:t>Colonisations. Notre histoire</w:t>
        </w:r>
        <w:r w:rsidRPr="004D7E50">
          <w:rPr>
            <w:rFonts w:ascii="Times New Roman" w:eastAsia="Times New Roman" w:hAnsi="Times New Roman" w:cs="Times New Roman"/>
            <w:color w:val="0000FF"/>
            <w:kern w:val="0"/>
            <w:sz w:val="24"/>
            <w:szCs w:val="24"/>
            <w:u w:val="single"/>
            <w:lang w:eastAsia="fr-FR"/>
            <w14:ligatures w14:val="none"/>
          </w:rPr>
          <w:t>,</w:t>
        </w:r>
        <w:r w:rsidRPr="004D7E50">
          <w:rPr>
            <w:rFonts w:ascii="Times New Roman" w:eastAsia="Times New Roman" w:hAnsi="Times New Roman" w:cs="Times New Roman"/>
            <w:i/>
            <w:iCs/>
            <w:color w:val="0000FF"/>
            <w:kern w:val="0"/>
            <w:sz w:val="24"/>
            <w:szCs w:val="24"/>
            <w:u w:val="single"/>
            <w:lang w:eastAsia="fr-FR"/>
            <w14:ligatures w14:val="none"/>
          </w:rPr>
          <w:t xml:space="preserve"> </w:t>
        </w:r>
        <w:r w:rsidRPr="004D7E50">
          <w:rPr>
            <w:rFonts w:ascii="Times New Roman" w:eastAsia="Times New Roman" w:hAnsi="Times New Roman" w:cs="Times New Roman"/>
            <w:color w:val="0000FF"/>
            <w:kern w:val="0"/>
            <w:sz w:val="24"/>
            <w:szCs w:val="24"/>
            <w:u w:val="single"/>
            <w:lang w:eastAsia="fr-FR"/>
            <w14:ligatures w14:val="none"/>
          </w:rPr>
          <w:t>ouvrage</w:t>
        </w:r>
        <w:r w:rsidRPr="004D7E50">
          <w:rPr>
            <w:rFonts w:ascii="Times New Roman" w:eastAsia="Times New Roman" w:hAnsi="Times New Roman" w:cs="Times New Roman"/>
            <w:i/>
            <w:iCs/>
            <w:color w:val="0000FF"/>
            <w:kern w:val="0"/>
            <w:sz w:val="24"/>
            <w:szCs w:val="24"/>
            <w:u w:val="single"/>
            <w:lang w:eastAsia="fr-FR"/>
            <w14:ligatures w14:val="none"/>
          </w:rPr>
          <w:t xml:space="preserve"> </w:t>
        </w:r>
        <w:r w:rsidRPr="004D7E50">
          <w:rPr>
            <w:rFonts w:ascii="Times New Roman" w:eastAsia="Times New Roman" w:hAnsi="Times New Roman" w:cs="Times New Roman"/>
            <w:color w:val="0000FF"/>
            <w:kern w:val="0"/>
            <w:sz w:val="24"/>
            <w:szCs w:val="24"/>
            <w:u w:val="single"/>
            <w:lang w:eastAsia="fr-FR"/>
            <w14:ligatures w14:val="none"/>
          </w:rPr>
          <w:t xml:space="preserve">collectif dirigé par Pierre </w:t>
        </w:r>
        <w:proofErr w:type="spellStart"/>
        <w:r w:rsidRPr="004D7E50">
          <w:rPr>
            <w:rFonts w:ascii="Times New Roman" w:eastAsia="Times New Roman" w:hAnsi="Times New Roman" w:cs="Times New Roman"/>
            <w:color w:val="0000FF"/>
            <w:kern w:val="0"/>
            <w:sz w:val="24"/>
            <w:szCs w:val="24"/>
            <w:u w:val="single"/>
            <w:lang w:eastAsia="fr-FR"/>
            <w14:ligatures w14:val="none"/>
          </w:rPr>
          <w:t>Singaravélou</w:t>
        </w:r>
        <w:proofErr w:type="spellEnd"/>
      </w:hyperlink>
      <w:r w:rsidRPr="004D7E50">
        <w:rPr>
          <w:rFonts w:ascii="Times New Roman" w:eastAsia="Times New Roman" w:hAnsi="Times New Roman" w:cs="Times New Roman"/>
          <w:kern w:val="0"/>
          <w:sz w:val="24"/>
          <w:szCs w:val="24"/>
          <w:lang w:eastAsia="fr-FR"/>
          <w14:ligatures w14:val="none"/>
        </w:rPr>
        <w:t xml:space="preserve"> (Seuil, 2023).</w:t>
      </w:r>
    </w:p>
    <w:p w14:paraId="5640B736" w14:textId="77777777" w:rsidR="004D7E50" w:rsidRPr="004D7E50" w:rsidRDefault="004D7E50" w:rsidP="004D7E5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4D7E50">
        <w:rPr>
          <w:rFonts w:ascii="Times New Roman" w:eastAsia="Times New Roman" w:hAnsi="Times New Roman" w:cs="Times New Roman"/>
          <w:b/>
          <w:bCs/>
          <w:kern w:val="0"/>
          <w:sz w:val="36"/>
          <w:szCs w:val="36"/>
          <w:lang w:eastAsia="fr-FR"/>
          <w14:ligatures w14:val="none"/>
        </w:rPr>
        <w:t>« Le colonialisme n’est pas achevé »</w:t>
      </w:r>
    </w:p>
    <w:p w14:paraId="0BC164D1"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Au Sahel, la présence de la France est devenue indésirable. Bien sûr, la stratégie africaine de la Chine comme l’emprise de la Russie, à travers les milices privées du Groupe Wagner, n’y sont pas étrangères. Mais </w:t>
      </w:r>
      <w:r w:rsidRPr="004D7E50">
        <w:rPr>
          <w:rFonts w:ascii="Times New Roman" w:eastAsia="Times New Roman" w:hAnsi="Times New Roman" w:cs="Times New Roman"/>
          <w:i/>
          <w:iCs/>
          <w:kern w:val="0"/>
          <w:sz w:val="24"/>
          <w:szCs w:val="24"/>
          <w:lang w:eastAsia="fr-FR"/>
          <w14:ligatures w14:val="none"/>
        </w:rPr>
        <w:t>« il faut souligner l’épaisseur historique de ce sentiment »</w:t>
      </w:r>
      <w:r w:rsidRPr="004D7E50">
        <w:rPr>
          <w:rFonts w:ascii="Times New Roman" w:eastAsia="Times New Roman" w:hAnsi="Times New Roman" w:cs="Times New Roman"/>
          <w:kern w:val="0"/>
          <w:sz w:val="24"/>
          <w:szCs w:val="24"/>
          <w:lang w:eastAsia="fr-FR"/>
          <w14:ligatures w14:val="none"/>
        </w:rPr>
        <w:t xml:space="preserve">, insiste </w:t>
      </w:r>
      <w:r w:rsidRPr="004D7E50">
        <w:rPr>
          <w:rFonts w:ascii="Times New Roman" w:eastAsia="Times New Roman" w:hAnsi="Times New Roman" w:cs="Times New Roman"/>
          <w:kern w:val="0"/>
          <w:sz w:val="24"/>
          <w:szCs w:val="24"/>
          <w:lang w:eastAsia="fr-FR"/>
          <w14:ligatures w14:val="none"/>
        </w:rPr>
        <w:lastRenderedPageBreak/>
        <w:t xml:space="preserve">Guillaume Blanc. L’histoire de cette réprobation est </w:t>
      </w:r>
      <w:r w:rsidRPr="004D7E50">
        <w:rPr>
          <w:rFonts w:ascii="Times New Roman" w:eastAsia="Times New Roman" w:hAnsi="Times New Roman" w:cs="Times New Roman"/>
          <w:i/>
          <w:iCs/>
          <w:kern w:val="0"/>
          <w:sz w:val="24"/>
          <w:szCs w:val="24"/>
          <w:lang w:eastAsia="fr-FR"/>
          <w14:ligatures w14:val="none"/>
        </w:rPr>
        <w:t>« à la fois récente et ancienne »</w:t>
      </w:r>
      <w:r w:rsidRPr="004D7E50">
        <w:rPr>
          <w:rFonts w:ascii="Times New Roman" w:eastAsia="Times New Roman" w:hAnsi="Times New Roman" w:cs="Times New Roman"/>
          <w:kern w:val="0"/>
          <w:sz w:val="24"/>
          <w:szCs w:val="24"/>
          <w:lang w:eastAsia="fr-FR"/>
          <w14:ligatures w14:val="none"/>
        </w:rPr>
        <w:t xml:space="preserve">, ajoute-t-il, en référence aux analyses d’Ousmane Aly Diallo, chercheur à Amnesty International, selon qui les interventions militaires de la France dans ses anciennes colonies en Afrique – près de cinquante depuis 1960 – ont pérennisé </w:t>
      </w:r>
      <w:r w:rsidRPr="004D7E50">
        <w:rPr>
          <w:rFonts w:ascii="Times New Roman" w:eastAsia="Times New Roman" w:hAnsi="Times New Roman" w:cs="Times New Roman"/>
          <w:i/>
          <w:iCs/>
          <w:kern w:val="0"/>
          <w:sz w:val="24"/>
          <w:szCs w:val="24"/>
          <w:lang w:eastAsia="fr-FR"/>
          <w14:ligatures w14:val="none"/>
        </w:rPr>
        <w:t>« l’hégémonie française dans ces espaces »</w:t>
      </w:r>
      <w:r w:rsidRPr="004D7E50">
        <w:rPr>
          <w:rFonts w:ascii="Times New Roman" w:eastAsia="Times New Roman" w:hAnsi="Times New Roman" w:cs="Times New Roman"/>
          <w:kern w:val="0"/>
          <w:sz w:val="24"/>
          <w:szCs w:val="24"/>
          <w:lang w:eastAsia="fr-FR"/>
          <w14:ligatures w14:val="none"/>
        </w:rPr>
        <w:t xml:space="preserve">. Ainsi, à partir de 2022, lorsque l’armée française quitte le Mali et le Burkina Faso et se replie au Niger, </w:t>
      </w:r>
      <w:r w:rsidRPr="004D7E50">
        <w:rPr>
          <w:rFonts w:ascii="Times New Roman" w:eastAsia="Times New Roman" w:hAnsi="Times New Roman" w:cs="Times New Roman"/>
          <w:i/>
          <w:iCs/>
          <w:kern w:val="0"/>
          <w:sz w:val="24"/>
          <w:szCs w:val="24"/>
          <w:lang w:eastAsia="fr-FR"/>
          <w14:ligatures w14:val="none"/>
        </w:rPr>
        <w:t>« elle a beau dire y lutter contre le djihadisme, les populations y voient une ingérence française de plus »</w:t>
      </w:r>
      <w:r w:rsidRPr="004D7E50">
        <w:rPr>
          <w:rFonts w:ascii="Times New Roman" w:eastAsia="Times New Roman" w:hAnsi="Times New Roman" w:cs="Times New Roman"/>
          <w:kern w:val="0"/>
          <w:sz w:val="24"/>
          <w:szCs w:val="24"/>
          <w:lang w:eastAsia="fr-FR"/>
          <w14:ligatures w14:val="none"/>
        </w:rPr>
        <w:t>, constate Guillaume Blanc.</w:t>
      </w:r>
    </w:p>
    <w:p w14:paraId="1545635F"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Cette histoire est également plus ancienne et </w:t>
      </w:r>
      <w:r w:rsidRPr="004D7E50">
        <w:rPr>
          <w:rFonts w:ascii="Times New Roman" w:eastAsia="Times New Roman" w:hAnsi="Times New Roman" w:cs="Times New Roman"/>
          <w:i/>
          <w:iCs/>
          <w:kern w:val="0"/>
          <w:sz w:val="24"/>
          <w:szCs w:val="24"/>
          <w:lang w:eastAsia="fr-FR"/>
          <w14:ligatures w14:val="none"/>
        </w:rPr>
        <w:t>« nous ramène notamment aux années 1950 »</w:t>
      </w:r>
      <w:r w:rsidRPr="004D7E50">
        <w:rPr>
          <w:rFonts w:ascii="Times New Roman" w:eastAsia="Times New Roman" w:hAnsi="Times New Roman" w:cs="Times New Roman"/>
          <w:kern w:val="0"/>
          <w:sz w:val="24"/>
          <w:szCs w:val="24"/>
          <w:lang w:eastAsia="fr-FR"/>
          <w14:ligatures w14:val="none"/>
        </w:rPr>
        <w:t>,</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explique-t-il, à la lumière des apports de l’historienne Gabrielle Hecht : c’est à cette époque, selon elle, que la France a construit sa prétendue « indépendance énergétique » en exploitant l’uranium du Gabon et du Niger. En échange de prix avantageux, la France soutenait</w:t>
      </w:r>
      <w:r w:rsidRPr="004D7E50">
        <w:rPr>
          <w:rFonts w:ascii="Times New Roman" w:eastAsia="Times New Roman" w:hAnsi="Times New Roman" w:cs="Times New Roman"/>
          <w:b/>
          <w:b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les dirigeants gabonais et nigériens au pouvoir.</w:t>
      </w:r>
    </w:p>
    <w:p w14:paraId="2201E4E4"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Lire aussi la tribune | Article réservé à nos abonnés </w:t>
      </w:r>
      <w:hyperlink r:id="rId8" w:history="1">
        <w:r w:rsidRPr="004D7E50">
          <w:rPr>
            <w:rFonts w:ascii="Times New Roman" w:eastAsia="Times New Roman" w:hAnsi="Times New Roman" w:cs="Times New Roman"/>
            <w:color w:val="0000FF"/>
            <w:kern w:val="0"/>
            <w:sz w:val="24"/>
            <w:szCs w:val="24"/>
            <w:u w:val="single"/>
            <w:lang w:eastAsia="fr-FR"/>
            <w14:ligatures w14:val="none"/>
          </w:rPr>
          <w:t>« La question du passé colonial est le dernier “tabou” de l’histoire de France des XIXᵉ et XXᵉ siècles »</w:t>
        </w:r>
      </w:hyperlink>
      <w:r w:rsidRPr="004D7E50">
        <w:rPr>
          <w:rFonts w:ascii="Times New Roman" w:eastAsia="Times New Roman" w:hAnsi="Times New Roman" w:cs="Times New Roman"/>
          <w:kern w:val="0"/>
          <w:sz w:val="24"/>
          <w:szCs w:val="24"/>
          <w:lang w:eastAsia="fr-FR"/>
          <w14:ligatures w14:val="none"/>
        </w:rPr>
        <w:t xml:space="preserve"> </w:t>
      </w:r>
    </w:p>
    <w:p w14:paraId="3DB6CD34"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Ajouter à vos sélections Ajouter à vos sélections </w:t>
      </w:r>
    </w:p>
    <w:p w14:paraId="28EB1D95"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C’est pourquoi </w:t>
      </w:r>
      <w:r w:rsidRPr="004D7E50">
        <w:rPr>
          <w:rFonts w:ascii="Times New Roman" w:eastAsia="Times New Roman" w:hAnsi="Times New Roman" w:cs="Times New Roman"/>
          <w:i/>
          <w:iCs/>
          <w:kern w:val="0"/>
          <w:sz w:val="24"/>
          <w:szCs w:val="24"/>
          <w:lang w:eastAsia="fr-FR"/>
          <w14:ligatures w14:val="none"/>
        </w:rPr>
        <w:t>« les sociétés africaines sont des sociétés postcoloniales, tout simplement au sens où le passé colonial pèse encore sur le présent »</w:t>
      </w:r>
      <w:r w:rsidRPr="004D7E50">
        <w:rPr>
          <w:rFonts w:ascii="Times New Roman" w:eastAsia="Times New Roman" w:hAnsi="Times New Roman" w:cs="Times New Roman"/>
          <w:kern w:val="0"/>
          <w:sz w:val="24"/>
          <w:szCs w:val="24"/>
          <w:lang w:eastAsia="fr-FR"/>
          <w14:ligatures w14:val="none"/>
        </w:rPr>
        <w:t xml:space="preserve">, observe Guillaume Blanc, qui estime que </w:t>
      </w:r>
      <w:r w:rsidRPr="004D7E50">
        <w:rPr>
          <w:rFonts w:ascii="Times New Roman" w:eastAsia="Times New Roman" w:hAnsi="Times New Roman" w:cs="Times New Roman"/>
          <w:i/>
          <w:iCs/>
          <w:kern w:val="0"/>
          <w:sz w:val="24"/>
          <w:szCs w:val="24"/>
          <w:lang w:eastAsia="fr-FR"/>
          <w14:ligatures w14:val="none"/>
        </w:rPr>
        <w:t>« la France est, elle aussi, une société postcoloniale »</w:t>
      </w:r>
      <w:r w:rsidRPr="004D7E50">
        <w:rPr>
          <w:rFonts w:ascii="Times New Roman" w:eastAsia="Times New Roman" w:hAnsi="Times New Roman" w:cs="Times New Roman"/>
          <w:kern w:val="0"/>
          <w:sz w:val="24"/>
          <w:szCs w:val="24"/>
          <w:lang w:eastAsia="fr-FR"/>
          <w14:ligatures w14:val="none"/>
        </w:rPr>
        <w:t xml:space="preserve">. En effet, rappelle le philosophe Souleymane Bachir Diagne, l’Organisation des Nations unies (ONU) considère toujours que la Polynésie et la Nouvelle-Calédonie sont des territoires </w:t>
      </w:r>
      <w:r w:rsidRPr="004D7E50">
        <w:rPr>
          <w:rFonts w:ascii="Times New Roman" w:eastAsia="Times New Roman" w:hAnsi="Times New Roman" w:cs="Times New Roman"/>
          <w:i/>
          <w:iCs/>
          <w:kern w:val="0"/>
          <w:sz w:val="24"/>
          <w:szCs w:val="24"/>
          <w:lang w:eastAsia="fr-FR"/>
          <w14:ligatures w14:val="none"/>
        </w:rPr>
        <w:t>« non autonomes »</w:t>
      </w:r>
      <w:r w:rsidRPr="004D7E50">
        <w:rPr>
          <w:rFonts w:ascii="Times New Roman" w:eastAsia="Times New Roman" w:hAnsi="Times New Roman" w:cs="Times New Roman"/>
          <w:kern w:val="0"/>
          <w:sz w:val="24"/>
          <w:szCs w:val="24"/>
          <w:lang w:eastAsia="fr-FR"/>
          <w14:ligatures w14:val="none"/>
        </w:rPr>
        <w:t xml:space="preserve">, ce qui signifie que leurs populations </w:t>
      </w:r>
      <w:r w:rsidRPr="004D7E50">
        <w:rPr>
          <w:rFonts w:ascii="Times New Roman" w:eastAsia="Times New Roman" w:hAnsi="Times New Roman" w:cs="Times New Roman"/>
          <w:i/>
          <w:iCs/>
          <w:kern w:val="0"/>
          <w:sz w:val="24"/>
          <w:szCs w:val="24"/>
          <w:lang w:eastAsia="fr-FR"/>
          <w14:ligatures w14:val="none"/>
        </w:rPr>
        <w:t>« ne s’administrent pas encore complètement elles-mêmes »</w:t>
      </w:r>
      <w:r w:rsidRPr="004D7E50">
        <w:rPr>
          <w:rFonts w:ascii="Times New Roman" w:eastAsia="Times New Roman" w:hAnsi="Times New Roman" w:cs="Times New Roman"/>
          <w:kern w:val="0"/>
          <w:sz w:val="24"/>
          <w:szCs w:val="24"/>
          <w:lang w:eastAsia="fr-FR"/>
          <w14:ligatures w14:val="none"/>
        </w:rPr>
        <w:t xml:space="preserve">. Pour le professeur d’études francophones à l’université Columbia (New York), </w:t>
      </w:r>
      <w:r w:rsidRPr="004D7E50">
        <w:rPr>
          <w:rFonts w:ascii="Times New Roman" w:eastAsia="Times New Roman" w:hAnsi="Times New Roman" w:cs="Times New Roman"/>
          <w:i/>
          <w:iCs/>
          <w:kern w:val="0"/>
          <w:sz w:val="24"/>
          <w:szCs w:val="24"/>
          <w:lang w:eastAsia="fr-FR"/>
          <w14:ligatures w14:val="none"/>
        </w:rPr>
        <w:t>« cela veut dire que la majorité des nations qui composent l’ONU, et qui pour la plupart ont conquis leur souveraineté contre le colonialisme, estime que le mouvement des décolonisations, qui a défini l’histoire du XX</w:t>
      </w:r>
      <w:r w:rsidRPr="004D7E50">
        <w:rPr>
          <w:rFonts w:ascii="Times New Roman" w:eastAsia="Times New Roman" w:hAnsi="Times New Roman" w:cs="Times New Roman"/>
          <w:i/>
          <w:iCs/>
          <w:kern w:val="0"/>
          <w:sz w:val="24"/>
          <w:szCs w:val="24"/>
          <w:vertAlign w:val="superscript"/>
          <w:lang w:eastAsia="fr-FR"/>
          <w14:ligatures w14:val="none"/>
        </w:rPr>
        <w:t>e</w:t>
      </w:r>
      <w:r w:rsidRPr="004D7E50">
        <w:rPr>
          <w:rFonts w:ascii="Times New Roman" w:eastAsia="Times New Roman" w:hAnsi="Times New Roman" w:cs="Times New Roman"/>
          <w:i/>
          <w:iCs/>
          <w:kern w:val="0"/>
          <w:sz w:val="24"/>
          <w:szCs w:val="24"/>
          <w:lang w:eastAsia="fr-FR"/>
          <w14:ligatures w14:val="none"/>
        </w:rPr>
        <w:t> siècle, n’est pas achevé »</w:t>
      </w:r>
      <w:r w:rsidRPr="004D7E50">
        <w:rPr>
          <w:rFonts w:ascii="Times New Roman" w:eastAsia="Times New Roman" w:hAnsi="Times New Roman" w:cs="Times New Roman"/>
          <w:kern w:val="0"/>
          <w:sz w:val="24"/>
          <w:szCs w:val="24"/>
          <w:lang w:eastAsia="fr-FR"/>
          <w14:ligatures w14:val="none"/>
        </w:rPr>
        <w:t>.</w:t>
      </w:r>
    </w:p>
    <w:p w14:paraId="5EDAA0DD"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Souleymane Bachir Diagne rappelle une situation encore assez méconnue. Car si les recherches sur les colonisations et décolonisations sont nombreuses, novatrices et fécondes, la diffusion de ces savoirs reste parcellaire. Afin d’enseigner l’histoire de la colonisation et aussi </w:t>
      </w:r>
      <w:r w:rsidRPr="004D7E50">
        <w:rPr>
          <w:rFonts w:ascii="Times New Roman" w:eastAsia="Times New Roman" w:hAnsi="Times New Roman" w:cs="Times New Roman"/>
          <w:i/>
          <w:iCs/>
          <w:kern w:val="0"/>
          <w:sz w:val="24"/>
          <w:szCs w:val="24"/>
          <w:lang w:eastAsia="fr-FR"/>
          <w14:ligatures w14:val="none"/>
        </w:rPr>
        <w:t>« combattre les clichés »</w:t>
      </w:r>
      <w:r w:rsidRPr="004D7E50">
        <w:rPr>
          <w:rFonts w:ascii="Times New Roman" w:eastAsia="Times New Roman" w:hAnsi="Times New Roman" w:cs="Times New Roman"/>
          <w:kern w:val="0"/>
          <w:sz w:val="24"/>
          <w:szCs w:val="24"/>
          <w:lang w:eastAsia="fr-FR"/>
          <w14:ligatures w14:val="none"/>
        </w:rPr>
        <w:t xml:space="preserve">, Guillaume Blanc, maître de conférences à l’université Rennes-II, trouve </w:t>
      </w:r>
      <w:r w:rsidRPr="004D7E50">
        <w:rPr>
          <w:rFonts w:ascii="Times New Roman" w:eastAsia="Times New Roman" w:hAnsi="Times New Roman" w:cs="Times New Roman"/>
          <w:i/>
          <w:iCs/>
          <w:kern w:val="0"/>
          <w:sz w:val="24"/>
          <w:szCs w:val="24"/>
          <w:lang w:eastAsia="fr-FR"/>
          <w14:ligatures w14:val="none"/>
        </w:rPr>
        <w:t>« assez utile »</w:t>
      </w:r>
      <w:r w:rsidRPr="004D7E50">
        <w:rPr>
          <w:rFonts w:ascii="Times New Roman" w:eastAsia="Times New Roman" w:hAnsi="Times New Roman" w:cs="Times New Roman"/>
          <w:kern w:val="0"/>
          <w:sz w:val="24"/>
          <w:szCs w:val="24"/>
          <w:lang w:eastAsia="fr-FR"/>
          <w14:ligatures w14:val="none"/>
        </w:rPr>
        <w:t xml:space="preserve"> de partir des chansons, des bandes dessinées ou des films lors de ses cours sur les sociétés africaines et asiatiques du XIX</w:t>
      </w:r>
      <w:r w:rsidRPr="004D7E50">
        <w:rPr>
          <w:rFonts w:ascii="Times New Roman" w:eastAsia="Times New Roman" w:hAnsi="Times New Roman" w:cs="Times New Roman"/>
          <w:kern w:val="0"/>
          <w:sz w:val="24"/>
          <w:szCs w:val="24"/>
          <w:vertAlign w:val="superscript"/>
          <w:lang w:eastAsia="fr-FR"/>
          <w14:ligatures w14:val="none"/>
        </w:rPr>
        <w:t>e</w:t>
      </w:r>
      <w:r w:rsidRPr="004D7E50">
        <w:rPr>
          <w:rFonts w:ascii="Times New Roman" w:eastAsia="Times New Roman" w:hAnsi="Times New Roman" w:cs="Times New Roman"/>
          <w:kern w:val="0"/>
          <w:sz w:val="24"/>
          <w:szCs w:val="24"/>
          <w:lang w:eastAsia="fr-FR"/>
          <w14:ligatures w14:val="none"/>
        </w:rPr>
        <w:t xml:space="preserve"> au XXI</w:t>
      </w:r>
      <w:r w:rsidRPr="004D7E50">
        <w:rPr>
          <w:rFonts w:ascii="Times New Roman" w:eastAsia="Times New Roman" w:hAnsi="Times New Roman" w:cs="Times New Roman"/>
          <w:kern w:val="0"/>
          <w:sz w:val="24"/>
          <w:szCs w:val="24"/>
          <w:vertAlign w:val="superscript"/>
          <w:lang w:eastAsia="fr-FR"/>
          <w14:ligatures w14:val="none"/>
        </w:rPr>
        <w:t>e</w:t>
      </w:r>
      <w:r w:rsidRPr="004D7E50">
        <w:rPr>
          <w:rFonts w:ascii="Times New Roman" w:eastAsia="Times New Roman" w:hAnsi="Times New Roman" w:cs="Times New Roman"/>
          <w:kern w:val="0"/>
          <w:sz w:val="24"/>
          <w:szCs w:val="24"/>
          <w:lang w:eastAsia="fr-FR"/>
          <w14:ligatures w14:val="none"/>
        </w:rPr>
        <w:t xml:space="preserve"> siècle. Dans les amphithéâtres, l’auteur de </w:t>
      </w:r>
      <w:r w:rsidRPr="004D7E50">
        <w:rPr>
          <w:rFonts w:ascii="Times New Roman" w:eastAsia="Times New Roman" w:hAnsi="Times New Roman" w:cs="Times New Roman"/>
          <w:i/>
          <w:iCs/>
          <w:kern w:val="0"/>
          <w:sz w:val="24"/>
          <w:szCs w:val="24"/>
          <w:lang w:eastAsia="fr-FR"/>
          <w14:ligatures w14:val="none"/>
        </w:rPr>
        <w:t>Décolonisations</w:t>
      </w:r>
      <w:r w:rsidRPr="004D7E50">
        <w:rPr>
          <w:rFonts w:ascii="Times New Roman" w:eastAsia="Times New Roman" w:hAnsi="Times New Roman" w:cs="Times New Roman"/>
          <w:kern w:val="0"/>
          <w:sz w:val="24"/>
          <w:szCs w:val="24"/>
          <w:lang w:eastAsia="fr-FR"/>
          <w14:ligatures w14:val="none"/>
        </w:rPr>
        <w:t xml:space="preserve"> (Seuil, 2022) n’hésite pas à diffuser le tube de Michel Sardou </w:t>
      </w:r>
      <w:r w:rsidRPr="004D7E50">
        <w:rPr>
          <w:rFonts w:ascii="Times New Roman" w:eastAsia="Times New Roman" w:hAnsi="Times New Roman" w:cs="Times New Roman"/>
          <w:i/>
          <w:iCs/>
          <w:kern w:val="0"/>
          <w:sz w:val="24"/>
          <w:szCs w:val="24"/>
          <w:lang w:eastAsia="fr-FR"/>
          <w14:ligatures w14:val="none"/>
        </w:rPr>
        <w:t xml:space="preserve">Le Temps des colonies </w:t>
      </w:r>
      <w:r w:rsidRPr="004D7E50">
        <w:rPr>
          <w:rFonts w:ascii="Times New Roman" w:eastAsia="Times New Roman" w:hAnsi="Times New Roman" w:cs="Times New Roman"/>
          <w:kern w:val="0"/>
          <w:sz w:val="24"/>
          <w:szCs w:val="24"/>
          <w:lang w:eastAsia="fr-FR"/>
          <w14:ligatures w14:val="none"/>
        </w:rPr>
        <w:t xml:space="preserve">(1976), où l’on entend : </w:t>
      </w:r>
      <w:proofErr w:type="gramStart"/>
      <w:r w:rsidRPr="004D7E50">
        <w:rPr>
          <w:rFonts w:ascii="Times New Roman" w:eastAsia="Times New Roman" w:hAnsi="Times New Roman" w:cs="Times New Roman"/>
          <w:i/>
          <w:iCs/>
          <w:kern w:val="0"/>
          <w:sz w:val="24"/>
          <w:szCs w:val="24"/>
          <w:lang w:eastAsia="fr-FR"/>
          <w14:ligatures w14:val="none"/>
        </w:rPr>
        <w:t>« Y a pas</w:t>
      </w:r>
      <w:proofErr w:type="gramEnd"/>
      <w:r w:rsidRPr="004D7E50">
        <w:rPr>
          <w:rFonts w:ascii="Times New Roman" w:eastAsia="Times New Roman" w:hAnsi="Times New Roman" w:cs="Times New Roman"/>
          <w:i/>
          <w:iCs/>
          <w:kern w:val="0"/>
          <w:sz w:val="24"/>
          <w:szCs w:val="24"/>
          <w:lang w:eastAsia="fr-FR"/>
          <w14:ligatures w14:val="none"/>
        </w:rPr>
        <w:t xml:space="preserve"> d’café, pas de coton, pas d’essence en France, mais des idées, ça on en a. Nous on pense »</w:t>
      </w:r>
      <w:r w:rsidRPr="004D7E50">
        <w:rPr>
          <w:rFonts w:ascii="Times New Roman" w:eastAsia="Times New Roman" w:hAnsi="Times New Roman" w:cs="Times New Roman"/>
          <w:kern w:val="0"/>
          <w:sz w:val="24"/>
          <w:szCs w:val="24"/>
          <w:lang w:eastAsia="fr-FR"/>
          <w14:ligatures w14:val="none"/>
        </w:rPr>
        <w:t>, ou à évoquer certains albums d’</w:t>
      </w:r>
      <w:r w:rsidRPr="004D7E50">
        <w:rPr>
          <w:rFonts w:ascii="Times New Roman" w:eastAsia="Times New Roman" w:hAnsi="Times New Roman" w:cs="Times New Roman"/>
          <w:i/>
          <w:iCs/>
          <w:kern w:val="0"/>
          <w:sz w:val="24"/>
          <w:szCs w:val="24"/>
          <w:lang w:eastAsia="fr-FR"/>
          <w14:ligatures w14:val="none"/>
        </w:rPr>
        <w:t>Astérix « qui parlent de “nègres” aux lèvres protubérantes et ne sachant ni lire ni écrire »</w:t>
      </w:r>
      <w:r w:rsidRPr="004D7E50">
        <w:rPr>
          <w:rFonts w:ascii="Times New Roman" w:eastAsia="Times New Roman" w:hAnsi="Times New Roman" w:cs="Times New Roman"/>
          <w:kern w:val="0"/>
          <w:sz w:val="24"/>
          <w:szCs w:val="24"/>
          <w:lang w:eastAsia="fr-FR"/>
          <w14:ligatures w14:val="none"/>
        </w:rPr>
        <w:t>.</w:t>
      </w:r>
    </w:p>
    <w:p w14:paraId="045A1FEC" w14:textId="77777777" w:rsidR="004D7E50" w:rsidRPr="004D7E50" w:rsidRDefault="004D7E50" w:rsidP="004D7E5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4D7E50">
        <w:rPr>
          <w:rFonts w:ascii="Times New Roman" w:eastAsia="Times New Roman" w:hAnsi="Times New Roman" w:cs="Times New Roman"/>
          <w:b/>
          <w:bCs/>
          <w:kern w:val="0"/>
          <w:sz w:val="36"/>
          <w:szCs w:val="36"/>
          <w:lang w:eastAsia="fr-FR"/>
          <w14:ligatures w14:val="none"/>
        </w:rPr>
        <w:t>La popularité du couscous</w:t>
      </w:r>
    </w:p>
    <w:p w14:paraId="108747DA"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D’autres contributeurs de </w:t>
      </w:r>
      <w:r w:rsidRPr="004D7E50">
        <w:rPr>
          <w:rFonts w:ascii="Times New Roman" w:eastAsia="Times New Roman" w:hAnsi="Times New Roman" w:cs="Times New Roman"/>
          <w:i/>
          <w:iCs/>
          <w:kern w:val="0"/>
          <w:sz w:val="24"/>
          <w:szCs w:val="24"/>
          <w:lang w:eastAsia="fr-FR"/>
          <w14:ligatures w14:val="none"/>
        </w:rPr>
        <w:t>Colonisations</w:t>
      </w:r>
      <w:r w:rsidRPr="004D7E50">
        <w:rPr>
          <w:rFonts w:ascii="Times New Roman" w:eastAsia="Times New Roman" w:hAnsi="Times New Roman" w:cs="Times New Roman"/>
          <w:kern w:val="0"/>
          <w:sz w:val="24"/>
          <w:szCs w:val="24"/>
          <w:lang w:eastAsia="fr-FR"/>
          <w14:ligatures w14:val="none"/>
        </w:rPr>
        <w:t xml:space="preserve">, comme la linguiste et sémiologue Marie </w:t>
      </w:r>
      <w:proofErr w:type="spellStart"/>
      <w:r w:rsidRPr="004D7E50">
        <w:rPr>
          <w:rFonts w:ascii="Times New Roman" w:eastAsia="Times New Roman" w:hAnsi="Times New Roman" w:cs="Times New Roman"/>
          <w:kern w:val="0"/>
          <w:sz w:val="24"/>
          <w:szCs w:val="24"/>
          <w:lang w:eastAsia="fr-FR"/>
          <w14:ligatures w14:val="none"/>
        </w:rPr>
        <w:t>Treps</w:t>
      </w:r>
      <w:proofErr w:type="spellEnd"/>
      <w:r w:rsidRPr="004D7E50">
        <w:rPr>
          <w:rFonts w:ascii="Times New Roman" w:eastAsia="Times New Roman" w:hAnsi="Times New Roman" w:cs="Times New Roman"/>
          <w:kern w:val="0"/>
          <w:sz w:val="24"/>
          <w:szCs w:val="24"/>
          <w:lang w:eastAsia="fr-FR"/>
          <w14:ligatures w14:val="none"/>
        </w:rPr>
        <w:t xml:space="preserve">, s’attachent à l’actualité des </w:t>
      </w:r>
      <w:r w:rsidRPr="004D7E50">
        <w:rPr>
          <w:rFonts w:ascii="Times New Roman" w:eastAsia="Times New Roman" w:hAnsi="Times New Roman" w:cs="Times New Roman"/>
          <w:i/>
          <w:iCs/>
          <w:kern w:val="0"/>
          <w:sz w:val="24"/>
          <w:szCs w:val="24"/>
          <w:lang w:eastAsia="fr-FR"/>
          <w14:ligatures w14:val="none"/>
        </w:rPr>
        <w:t>« mots de l’insulte »</w:t>
      </w:r>
      <w:r w:rsidRPr="004D7E50">
        <w:rPr>
          <w:rFonts w:ascii="Times New Roman" w:eastAsia="Times New Roman" w:hAnsi="Times New Roman" w:cs="Times New Roman"/>
          <w:kern w:val="0"/>
          <w:sz w:val="24"/>
          <w:szCs w:val="24"/>
          <w:lang w:eastAsia="fr-FR"/>
          <w14:ligatures w14:val="none"/>
        </w:rPr>
        <w:t>, comme « bougnoul »,</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emprunté à la langue wolof où il signifie « noir », apparu au Sénégal à la fin du XIX</w:t>
      </w:r>
      <w:r w:rsidRPr="004D7E50">
        <w:rPr>
          <w:rFonts w:ascii="Times New Roman" w:eastAsia="Times New Roman" w:hAnsi="Times New Roman" w:cs="Times New Roman"/>
          <w:kern w:val="0"/>
          <w:sz w:val="24"/>
          <w:szCs w:val="24"/>
          <w:vertAlign w:val="superscript"/>
          <w:lang w:eastAsia="fr-FR"/>
          <w14:ligatures w14:val="none"/>
        </w:rPr>
        <w:t>e</w:t>
      </w:r>
      <w:r w:rsidRPr="004D7E50">
        <w:rPr>
          <w:rFonts w:ascii="Times New Roman" w:eastAsia="Times New Roman" w:hAnsi="Times New Roman" w:cs="Times New Roman"/>
          <w:kern w:val="0"/>
          <w:sz w:val="24"/>
          <w:szCs w:val="24"/>
          <w:lang w:eastAsia="fr-FR"/>
          <w14:ligatures w14:val="none"/>
        </w:rPr>
        <w:t xml:space="preserve"> siècle, terme vernaculaire transformé en sobriquet </w:t>
      </w:r>
      <w:r w:rsidRPr="004D7E50">
        <w:rPr>
          <w:rFonts w:ascii="Times New Roman" w:eastAsia="Times New Roman" w:hAnsi="Times New Roman" w:cs="Times New Roman"/>
          <w:i/>
          <w:iCs/>
          <w:kern w:val="0"/>
          <w:sz w:val="24"/>
          <w:szCs w:val="24"/>
          <w:lang w:eastAsia="fr-FR"/>
          <w14:ligatures w14:val="none"/>
        </w:rPr>
        <w:t>« lourdement chargé de mépris »</w:t>
      </w:r>
      <w:r w:rsidRPr="004D7E50">
        <w:rPr>
          <w:rFonts w:ascii="Times New Roman" w:eastAsia="Times New Roman" w:hAnsi="Times New Roman" w:cs="Times New Roman"/>
          <w:kern w:val="0"/>
          <w:sz w:val="24"/>
          <w:szCs w:val="24"/>
          <w:lang w:eastAsia="fr-FR"/>
          <w14:ligatures w14:val="none"/>
        </w:rPr>
        <w:t xml:space="preserve"> qui désigne désormais </w:t>
      </w:r>
      <w:r w:rsidRPr="004D7E50">
        <w:rPr>
          <w:rFonts w:ascii="Times New Roman" w:eastAsia="Times New Roman" w:hAnsi="Times New Roman" w:cs="Times New Roman"/>
          <w:i/>
          <w:iCs/>
          <w:kern w:val="0"/>
          <w:sz w:val="24"/>
          <w:szCs w:val="24"/>
          <w:lang w:eastAsia="fr-FR"/>
          <w14:ligatures w14:val="none"/>
        </w:rPr>
        <w:t>« un étranger de l’intérieur »</w:t>
      </w:r>
      <w:r w:rsidRPr="004D7E50">
        <w:rPr>
          <w:rFonts w:ascii="Times New Roman" w:eastAsia="Times New Roman" w:hAnsi="Times New Roman" w:cs="Times New Roman"/>
          <w:kern w:val="0"/>
          <w:sz w:val="24"/>
          <w:szCs w:val="24"/>
          <w:lang w:eastAsia="fr-FR"/>
          <w14:ligatures w14:val="none"/>
        </w:rPr>
        <w:t xml:space="preserve">. Les experts du fait colonial mobilisent l’analyse des objets ou de la cuisine – avec la popularité du couscous ou du </w:t>
      </w:r>
      <w:proofErr w:type="spellStart"/>
      <w:r w:rsidRPr="004D7E50">
        <w:rPr>
          <w:rFonts w:ascii="Times New Roman" w:eastAsia="Times New Roman" w:hAnsi="Times New Roman" w:cs="Times New Roman"/>
          <w:kern w:val="0"/>
          <w:sz w:val="24"/>
          <w:szCs w:val="24"/>
          <w:lang w:eastAsia="fr-FR"/>
          <w14:ligatures w14:val="none"/>
        </w:rPr>
        <w:t>banh</w:t>
      </w:r>
      <w:proofErr w:type="spellEnd"/>
      <w:r w:rsidRPr="004D7E50">
        <w:rPr>
          <w:rFonts w:ascii="Times New Roman" w:eastAsia="Times New Roman" w:hAnsi="Times New Roman" w:cs="Times New Roman"/>
          <w:kern w:val="0"/>
          <w:sz w:val="24"/>
          <w:szCs w:val="24"/>
          <w:lang w:eastAsia="fr-FR"/>
          <w14:ligatures w14:val="none"/>
        </w:rPr>
        <w:t xml:space="preserve"> mi – mais aussi du paysage urbain, comme le géographe Stéphane Valognes, qui montre la façon dont les rues de Cherbourg (Manche) portent encore les traces de la conquête coloniale, avec ses maisons de style </w:t>
      </w:r>
      <w:proofErr w:type="spellStart"/>
      <w:r w:rsidRPr="004D7E50">
        <w:rPr>
          <w:rFonts w:ascii="Times New Roman" w:eastAsia="Times New Roman" w:hAnsi="Times New Roman" w:cs="Times New Roman"/>
          <w:kern w:val="0"/>
          <w:sz w:val="24"/>
          <w:szCs w:val="24"/>
          <w:lang w:eastAsia="fr-FR"/>
          <w14:ligatures w14:val="none"/>
        </w:rPr>
        <w:t>néomauresque</w:t>
      </w:r>
      <w:proofErr w:type="spellEnd"/>
      <w:r w:rsidRPr="004D7E50">
        <w:rPr>
          <w:rFonts w:ascii="Times New Roman" w:eastAsia="Times New Roman" w:hAnsi="Times New Roman" w:cs="Times New Roman"/>
          <w:kern w:val="0"/>
          <w:sz w:val="24"/>
          <w:szCs w:val="24"/>
          <w:lang w:eastAsia="fr-FR"/>
          <w14:ligatures w14:val="none"/>
        </w:rPr>
        <w:t xml:space="preserve"> et ses rues estampillées du nom d’anciens généraux coloniaux. Sans oublier le palais de l’Elysée, à Paris, ancien hôtel particulier financé pour la monarchie par Antoine Crozat (1655-1738), qui bâtit sa fortune, dans les années 1720, grâce à la traite transatlantique, après avoir obtenu le monopole de la fourniture en esclaves de toutes les colonies espagnoles.</w:t>
      </w:r>
    </w:p>
    <w:p w14:paraId="30DC22A1"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i/>
          <w:iCs/>
          <w:kern w:val="0"/>
          <w:sz w:val="24"/>
          <w:szCs w:val="24"/>
          <w:lang w:eastAsia="fr-FR"/>
          <w14:ligatures w14:val="none"/>
        </w:rPr>
        <w:t>« Si l’histoire de la colonisation est bien connue des spécialistes, en revanche, en France, il y a encore un refus de voir ce que fut la colonisation »</w:t>
      </w:r>
      <w:r w:rsidRPr="004D7E50">
        <w:rPr>
          <w:rFonts w:ascii="Times New Roman" w:eastAsia="Times New Roman" w:hAnsi="Times New Roman" w:cs="Times New Roman"/>
          <w:kern w:val="0"/>
          <w:sz w:val="24"/>
          <w:szCs w:val="24"/>
          <w:lang w:eastAsia="fr-FR"/>
          <w14:ligatures w14:val="none"/>
        </w:rPr>
        <w:t xml:space="preserve">, estime Guillaume Blanc, qui trouve </w:t>
      </w:r>
      <w:r w:rsidRPr="004D7E50">
        <w:rPr>
          <w:rFonts w:ascii="Times New Roman" w:eastAsia="Times New Roman" w:hAnsi="Times New Roman" w:cs="Times New Roman"/>
          <w:i/>
          <w:iCs/>
          <w:kern w:val="0"/>
          <w:sz w:val="24"/>
          <w:szCs w:val="24"/>
          <w:lang w:eastAsia="fr-FR"/>
          <w14:ligatures w14:val="none"/>
        </w:rPr>
        <w:t>« aberrant »</w:t>
      </w:r>
      <w:r w:rsidRPr="004D7E50">
        <w:rPr>
          <w:rFonts w:ascii="Times New Roman" w:eastAsia="Times New Roman" w:hAnsi="Times New Roman" w:cs="Times New Roman"/>
          <w:kern w:val="0"/>
          <w:sz w:val="24"/>
          <w:szCs w:val="24"/>
          <w:lang w:eastAsia="fr-FR"/>
          <w14:ligatures w14:val="none"/>
        </w:rPr>
        <w:t xml:space="preserve"> d’entendre encore des hommes politiques et certains médias évoquer les routes et les écoles que la France aurait </w:t>
      </w:r>
      <w:r w:rsidRPr="004D7E50">
        <w:rPr>
          <w:rFonts w:ascii="Times New Roman" w:eastAsia="Times New Roman" w:hAnsi="Times New Roman" w:cs="Times New Roman"/>
          <w:i/>
          <w:iCs/>
          <w:kern w:val="0"/>
          <w:sz w:val="24"/>
          <w:szCs w:val="24"/>
          <w:lang w:eastAsia="fr-FR"/>
          <w14:ligatures w14:val="none"/>
        </w:rPr>
        <w:t>« amenées »</w:t>
      </w:r>
      <w:r w:rsidRPr="004D7E50">
        <w:rPr>
          <w:rFonts w:ascii="Times New Roman" w:eastAsia="Times New Roman" w:hAnsi="Times New Roman" w:cs="Times New Roman"/>
          <w:kern w:val="0"/>
          <w:sz w:val="24"/>
          <w:szCs w:val="24"/>
          <w:lang w:eastAsia="fr-FR"/>
          <w14:ligatures w14:val="none"/>
        </w:rPr>
        <w:t xml:space="preserve"> dans ses colonies : </w:t>
      </w:r>
      <w:r w:rsidRPr="004D7E50">
        <w:rPr>
          <w:rFonts w:ascii="Times New Roman" w:eastAsia="Times New Roman" w:hAnsi="Times New Roman" w:cs="Times New Roman"/>
          <w:i/>
          <w:iCs/>
          <w:kern w:val="0"/>
          <w:sz w:val="24"/>
          <w:szCs w:val="24"/>
          <w:lang w:eastAsia="fr-FR"/>
          <w14:ligatures w14:val="none"/>
        </w:rPr>
        <w:t>« Sans le travail forcé, la mort et la sueur des Congolais, des Malgaches ou des Vietnamiens, il n’y aurait jamais eu de routes. Quant à l’école, les petits garçons et les petites filles colonisés n’y allaient tout simplement pas : l’enseignement était réservé à une élite restreinte, et la France n’a jamais eu l’intention de scolariser les millions d’enfants qu’elle colonisait. »</w:t>
      </w:r>
    </w:p>
    <w:p w14:paraId="08294951"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Lire aussi | Article réservé à nos abonnés </w:t>
      </w:r>
      <w:hyperlink r:id="rId9" w:history="1">
        <w:r w:rsidRPr="004D7E50">
          <w:rPr>
            <w:rFonts w:ascii="Times New Roman" w:eastAsia="Times New Roman" w:hAnsi="Times New Roman" w:cs="Times New Roman"/>
            <w:color w:val="0000FF"/>
            <w:kern w:val="0"/>
            <w:sz w:val="24"/>
            <w:szCs w:val="24"/>
            <w:u w:val="single"/>
            <w:lang w:eastAsia="fr-FR"/>
            <w14:ligatures w14:val="none"/>
          </w:rPr>
          <w:t xml:space="preserve">« La perspective </w:t>
        </w:r>
        <w:proofErr w:type="spellStart"/>
        <w:r w:rsidRPr="004D7E50">
          <w:rPr>
            <w:rFonts w:ascii="Times New Roman" w:eastAsia="Times New Roman" w:hAnsi="Times New Roman" w:cs="Times New Roman"/>
            <w:color w:val="0000FF"/>
            <w:kern w:val="0"/>
            <w:sz w:val="24"/>
            <w:szCs w:val="24"/>
            <w:u w:val="single"/>
            <w:lang w:eastAsia="fr-FR"/>
            <w14:ligatures w14:val="none"/>
          </w:rPr>
          <w:t>décoloniale</w:t>
        </w:r>
        <w:proofErr w:type="spellEnd"/>
        <w:r w:rsidRPr="004D7E50">
          <w:rPr>
            <w:rFonts w:ascii="Times New Roman" w:eastAsia="Times New Roman" w:hAnsi="Times New Roman" w:cs="Times New Roman"/>
            <w:color w:val="0000FF"/>
            <w:kern w:val="0"/>
            <w:sz w:val="24"/>
            <w:szCs w:val="24"/>
            <w:u w:val="single"/>
            <w:lang w:eastAsia="fr-FR"/>
            <w14:ligatures w14:val="none"/>
          </w:rPr>
          <w:t xml:space="preserve"> critique l’universalisme comme projet impérialiste »</w:t>
        </w:r>
      </w:hyperlink>
      <w:r w:rsidRPr="004D7E50">
        <w:rPr>
          <w:rFonts w:ascii="Times New Roman" w:eastAsia="Times New Roman" w:hAnsi="Times New Roman" w:cs="Times New Roman"/>
          <w:kern w:val="0"/>
          <w:sz w:val="24"/>
          <w:szCs w:val="24"/>
          <w:lang w:eastAsia="fr-FR"/>
          <w14:ligatures w14:val="none"/>
        </w:rPr>
        <w:t xml:space="preserve"> </w:t>
      </w:r>
    </w:p>
    <w:p w14:paraId="32EE5F33"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Ajouter à vos sélections Ajouter à vos sélections </w:t>
      </w:r>
    </w:p>
    <w:p w14:paraId="7DC6F8E5"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Nous vivons un moment postcolonial parce que notre époque est postérieure à l’ère des grandes colonisations – d’où le préfixe « post » – mais aussi, selon certains chercheurs, parce qu’il convient d’analyser ce passé qui pèse sur le présent en dépassant les anciennes dichotomies forgées aux temps des colonies. Notamment celles entre Orient et Occident, centre et périphérie ou civilisation et barbarie. « Postcolonial » est ainsi à la fois le marqueur d’une période historique et la désignation d’un mouvement théorique : après la critique du « néocolonialisme » des années 1960-1970, à savoir de l’emprise occidentale encore manifeste au cœur des nouvelles nations indépendantes, les études postcoloniales – </w:t>
      </w:r>
      <w:r w:rsidRPr="004D7E50">
        <w:rPr>
          <w:rFonts w:ascii="Times New Roman" w:eastAsia="Times New Roman" w:hAnsi="Times New Roman" w:cs="Times New Roman"/>
          <w:i/>
          <w:iCs/>
          <w:kern w:val="0"/>
          <w:sz w:val="24"/>
          <w:szCs w:val="24"/>
          <w:lang w:eastAsia="fr-FR"/>
          <w14:ligatures w14:val="none"/>
        </w:rPr>
        <w:t xml:space="preserve">postcolonial </w:t>
      </w:r>
      <w:proofErr w:type="spellStart"/>
      <w:r w:rsidRPr="004D7E50">
        <w:rPr>
          <w:rFonts w:ascii="Times New Roman" w:eastAsia="Times New Roman" w:hAnsi="Times New Roman" w:cs="Times New Roman"/>
          <w:i/>
          <w:iCs/>
          <w:kern w:val="0"/>
          <w:sz w:val="24"/>
          <w:szCs w:val="24"/>
          <w:lang w:eastAsia="fr-FR"/>
          <w14:ligatures w14:val="none"/>
        </w:rPr>
        <w:t>studies</w:t>
      </w:r>
      <w:proofErr w:type="spellEnd"/>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 xml:space="preserve"> émergent à la fin des années 1970. Elles prennent leur essor dans les années 1980 sur les campus américains et s’attachent à montrer comment les représentations et les discours coloniaux, en particulier ceux de la culture, ont établi une différence radicale entre les colonisés et le monde occidental, notamment forgé sur le préjugé racial.</w:t>
      </w:r>
    </w:p>
    <w:p w14:paraId="5547736F"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Publié en 1978, </w:t>
      </w:r>
      <w:r w:rsidRPr="004D7E50">
        <w:rPr>
          <w:rFonts w:ascii="Times New Roman" w:eastAsia="Times New Roman" w:hAnsi="Times New Roman" w:cs="Times New Roman"/>
          <w:i/>
          <w:iCs/>
          <w:kern w:val="0"/>
          <w:sz w:val="24"/>
          <w:szCs w:val="24"/>
          <w:lang w:eastAsia="fr-FR"/>
          <w14:ligatures w14:val="none"/>
        </w:rPr>
        <w:t>L’Orientalisme</w:t>
      </w:r>
      <w:r w:rsidRPr="004D7E50">
        <w:rPr>
          <w:rFonts w:ascii="Times New Roman" w:eastAsia="Times New Roman" w:hAnsi="Times New Roman" w:cs="Times New Roman"/>
          <w:kern w:val="0"/>
          <w:sz w:val="24"/>
          <w:szCs w:val="24"/>
          <w:lang w:eastAsia="fr-FR"/>
          <w14:ligatures w14:val="none"/>
        </w:rPr>
        <w:t xml:space="preserve">, ouvrage de l’écrivain palestino-américain Edward Said (1935-2003) consacré à la façon dont un Orient fantasmé a été </w:t>
      </w:r>
      <w:r w:rsidRPr="004D7E50">
        <w:rPr>
          <w:rFonts w:ascii="Times New Roman" w:eastAsia="Times New Roman" w:hAnsi="Times New Roman" w:cs="Times New Roman"/>
          <w:i/>
          <w:iCs/>
          <w:kern w:val="0"/>
          <w:sz w:val="24"/>
          <w:szCs w:val="24"/>
          <w:lang w:eastAsia="fr-FR"/>
          <w14:ligatures w14:val="none"/>
        </w:rPr>
        <w:t>« créé »</w:t>
      </w:r>
      <w:r w:rsidRPr="004D7E50">
        <w:rPr>
          <w:rFonts w:ascii="Times New Roman" w:eastAsia="Times New Roman" w:hAnsi="Times New Roman" w:cs="Times New Roman"/>
          <w:kern w:val="0"/>
          <w:sz w:val="24"/>
          <w:szCs w:val="24"/>
          <w:lang w:eastAsia="fr-FR"/>
          <w14:ligatures w14:val="none"/>
        </w:rPr>
        <w:t xml:space="preserve"> par l’Occident (Seuil, 1980), est considéré comme l’un des premiers jalons du courant postcolonial, même s’il n’en revendique pas le terme. Au cours d’une déconstruction des représentations et clichés véhiculés sur l’Orient depuis le siècle des Lumières, ce défenseur lettré de la cause palestinienne assure que </w:t>
      </w:r>
      <w:r w:rsidRPr="004D7E50">
        <w:rPr>
          <w:rFonts w:ascii="Times New Roman" w:eastAsia="Times New Roman" w:hAnsi="Times New Roman" w:cs="Times New Roman"/>
          <w:i/>
          <w:iCs/>
          <w:kern w:val="0"/>
          <w:sz w:val="24"/>
          <w:szCs w:val="24"/>
          <w:lang w:eastAsia="fr-FR"/>
          <w14:ligatures w14:val="none"/>
        </w:rPr>
        <w:t>« le trait essentiel de la culture européenne est précisément ce qui l’a rendue hégémonique en Europe et hors de l’Europe : l’idée d’une identité européenne supérieure à tous les peuples et à toutes les cultures qui ne sont pas européens »</w:t>
      </w:r>
      <w:r w:rsidRPr="004D7E50">
        <w:rPr>
          <w:rFonts w:ascii="Times New Roman" w:eastAsia="Times New Roman" w:hAnsi="Times New Roman" w:cs="Times New Roman"/>
          <w:kern w:val="0"/>
          <w:sz w:val="24"/>
          <w:szCs w:val="24"/>
          <w:lang w:eastAsia="fr-FR"/>
          <w14:ligatures w14:val="none"/>
        </w:rPr>
        <w:t xml:space="preserve">. Se réclamant d’un </w:t>
      </w:r>
      <w:r w:rsidRPr="004D7E50">
        <w:rPr>
          <w:rFonts w:ascii="Times New Roman" w:eastAsia="Times New Roman" w:hAnsi="Times New Roman" w:cs="Times New Roman"/>
          <w:i/>
          <w:iCs/>
          <w:kern w:val="0"/>
          <w:sz w:val="24"/>
          <w:szCs w:val="24"/>
          <w:lang w:eastAsia="fr-FR"/>
          <w14:ligatures w14:val="none"/>
        </w:rPr>
        <w:t>« humanisme »</w:t>
      </w:r>
      <w:r w:rsidRPr="004D7E50">
        <w:rPr>
          <w:rFonts w:ascii="Times New Roman" w:eastAsia="Times New Roman" w:hAnsi="Times New Roman" w:cs="Times New Roman"/>
          <w:kern w:val="0"/>
          <w:sz w:val="24"/>
          <w:szCs w:val="24"/>
          <w:lang w:eastAsia="fr-FR"/>
          <w14:ligatures w14:val="none"/>
        </w:rPr>
        <w:t xml:space="preserve"> qui ne se tient pas </w:t>
      </w:r>
      <w:r w:rsidRPr="004D7E50">
        <w:rPr>
          <w:rFonts w:ascii="Times New Roman" w:eastAsia="Times New Roman" w:hAnsi="Times New Roman" w:cs="Times New Roman"/>
          <w:i/>
          <w:iCs/>
          <w:kern w:val="0"/>
          <w:sz w:val="24"/>
          <w:szCs w:val="24"/>
          <w:lang w:eastAsia="fr-FR"/>
          <w14:ligatures w14:val="none"/>
        </w:rPr>
        <w:t>« à l’écart du monde »</w:t>
      </w:r>
      <w:r w:rsidRPr="004D7E50">
        <w:rPr>
          <w:rFonts w:ascii="Times New Roman" w:eastAsia="Times New Roman" w:hAnsi="Times New Roman" w:cs="Times New Roman"/>
          <w:kern w:val="0"/>
          <w:sz w:val="24"/>
          <w:szCs w:val="24"/>
          <w:lang w:eastAsia="fr-FR"/>
          <w14:ligatures w14:val="none"/>
        </w:rPr>
        <w:t xml:space="preserve">, cet ancien professeur de littérature comparée à l’université Columbia estimait dans une nouvelle préface publiée en 2003, en pleine guerre en Irak à laquelle il était opposé, que </w:t>
      </w:r>
      <w:r w:rsidRPr="004D7E50">
        <w:rPr>
          <w:rFonts w:ascii="Times New Roman" w:eastAsia="Times New Roman" w:hAnsi="Times New Roman" w:cs="Times New Roman"/>
          <w:i/>
          <w:iCs/>
          <w:kern w:val="0"/>
          <w:sz w:val="24"/>
          <w:szCs w:val="24"/>
          <w:lang w:eastAsia="fr-FR"/>
          <w14:ligatures w14:val="none"/>
        </w:rPr>
        <w:t>« nos leaders et leurs valets intellectuels semblent incapables de comprendre que l’histoire ne peut être effacée comme un tableau noir, afin que “nous” puissions y écrire notre propre avenir et imposer notre mode de vie aux peuples “inférieurs” »</w:t>
      </w:r>
      <w:r w:rsidRPr="004D7E50">
        <w:rPr>
          <w:rFonts w:ascii="Times New Roman" w:eastAsia="Times New Roman" w:hAnsi="Times New Roman" w:cs="Times New Roman"/>
          <w:kern w:val="0"/>
          <w:sz w:val="24"/>
          <w:szCs w:val="24"/>
          <w:lang w:eastAsia="fr-FR"/>
          <w14:ligatures w14:val="none"/>
        </w:rPr>
        <w:t>.</w:t>
      </w:r>
    </w:p>
    <w:p w14:paraId="3124481C" w14:textId="77777777" w:rsidR="004D7E50" w:rsidRPr="004D7E50" w:rsidRDefault="004D7E50" w:rsidP="004D7E5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4D7E50">
        <w:rPr>
          <w:rFonts w:ascii="Times New Roman" w:eastAsia="Times New Roman" w:hAnsi="Times New Roman" w:cs="Times New Roman"/>
          <w:b/>
          <w:bCs/>
          <w:kern w:val="0"/>
          <w:sz w:val="36"/>
          <w:szCs w:val="36"/>
          <w:lang w:eastAsia="fr-FR"/>
          <w14:ligatures w14:val="none"/>
        </w:rPr>
        <w:t>« La continuation du rapport de domination »</w:t>
      </w:r>
    </w:p>
    <w:p w14:paraId="57EF2B65"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La pensée postcoloniale fut largement inspirée par les </w:t>
      </w:r>
      <w:proofErr w:type="spellStart"/>
      <w:r w:rsidRPr="004D7E50">
        <w:rPr>
          <w:rFonts w:ascii="Times New Roman" w:eastAsia="Times New Roman" w:hAnsi="Times New Roman" w:cs="Times New Roman"/>
          <w:i/>
          <w:iCs/>
          <w:kern w:val="0"/>
          <w:sz w:val="24"/>
          <w:szCs w:val="24"/>
          <w:lang w:eastAsia="fr-FR"/>
          <w14:ligatures w14:val="none"/>
        </w:rPr>
        <w:t>subaltern</w:t>
      </w:r>
      <w:proofErr w:type="spellEnd"/>
      <w:r w:rsidRPr="004D7E50">
        <w:rPr>
          <w:rFonts w:ascii="Times New Roman" w:eastAsia="Times New Roman" w:hAnsi="Times New Roman" w:cs="Times New Roman"/>
          <w:i/>
          <w:iCs/>
          <w:kern w:val="0"/>
          <w:sz w:val="24"/>
          <w:szCs w:val="24"/>
          <w:lang w:eastAsia="fr-FR"/>
          <w14:ligatures w14:val="none"/>
        </w:rPr>
        <w:t xml:space="preserve"> </w:t>
      </w:r>
      <w:proofErr w:type="spellStart"/>
      <w:r w:rsidRPr="004D7E50">
        <w:rPr>
          <w:rFonts w:ascii="Times New Roman" w:eastAsia="Times New Roman" w:hAnsi="Times New Roman" w:cs="Times New Roman"/>
          <w:i/>
          <w:iCs/>
          <w:kern w:val="0"/>
          <w:sz w:val="24"/>
          <w:szCs w:val="24"/>
          <w:lang w:eastAsia="fr-FR"/>
          <w14:ligatures w14:val="none"/>
        </w:rPr>
        <w:t>studies</w:t>
      </w:r>
      <w:proofErr w:type="spellEnd"/>
      <w:r w:rsidRPr="004D7E50">
        <w:rPr>
          <w:rFonts w:ascii="Times New Roman" w:eastAsia="Times New Roman" w:hAnsi="Times New Roman" w:cs="Times New Roman"/>
          <w:kern w:val="0"/>
          <w:sz w:val="24"/>
          <w:szCs w:val="24"/>
          <w:lang w:eastAsia="fr-FR"/>
          <w14:ligatures w14:val="none"/>
        </w:rPr>
        <w:t xml:space="preserve">, courant né en Inde dans les années 1970, autour de l’historien </w:t>
      </w:r>
      <w:proofErr w:type="spellStart"/>
      <w:r w:rsidRPr="004D7E50">
        <w:rPr>
          <w:rFonts w:ascii="Times New Roman" w:eastAsia="Times New Roman" w:hAnsi="Times New Roman" w:cs="Times New Roman"/>
          <w:kern w:val="0"/>
          <w:sz w:val="24"/>
          <w:szCs w:val="24"/>
          <w:lang w:eastAsia="fr-FR"/>
          <w14:ligatures w14:val="none"/>
        </w:rPr>
        <w:t>Ranajit</w:t>
      </w:r>
      <w:proofErr w:type="spellEnd"/>
      <w:r w:rsidRPr="004D7E50">
        <w:rPr>
          <w:rFonts w:ascii="Times New Roman" w:eastAsia="Times New Roman" w:hAnsi="Times New Roman" w:cs="Times New Roman"/>
          <w:kern w:val="0"/>
          <w:sz w:val="24"/>
          <w:szCs w:val="24"/>
          <w:lang w:eastAsia="fr-FR"/>
          <w14:ligatures w14:val="none"/>
        </w:rPr>
        <w:t xml:space="preserve"> Guha (1923-2023), études consacrées aux populations à la fois minorées par la recherche et infériorisées dans les sociétés récemment décolonisées. Une volonté de faire </w:t>
      </w:r>
      <w:r w:rsidRPr="004D7E50">
        <w:rPr>
          <w:rFonts w:ascii="Times New Roman" w:eastAsia="Times New Roman" w:hAnsi="Times New Roman" w:cs="Times New Roman"/>
          <w:i/>
          <w:iCs/>
          <w:kern w:val="0"/>
          <w:sz w:val="24"/>
          <w:szCs w:val="24"/>
          <w:lang w:eastAsia="fr-FR"/>
          <w14:ligatures w14:val="none"/>
        </w:rPr>
        <w:t>« l’histoire par le bas »</w:t>
      </w:r>
      <w:r w:rsidRPr="004D7E50">
        <w:rPr>
          <w:rFonts w:ascii="Times New Roman" w:eastAsia="Times New Roman" w:hAnsi="Times New Roman" w:cs="Times New Roman"/>
          <w:kern w:val="0"/>
          <w:sz w:val="24"/>
          <w:szCs w:val="24"/>
          <w:lang w:eastAsia="fr-FR"/>
          <w14:ligatures w14:val="none"/>
        </w:rPr>
        <w:t>, selon les termes de l’universitaire britannique Edward Palmer Thompson (1924-1993), une façon de rompre avec l’idée d’un progrès historique linéaire qui culminerait dans l’Etat-nation, une manière de réhabiliter des pratiques et des savoirs populaires mais aussi d’exercer une critique des élites indiennes souvent constituées en mimétisme avec l’ancienne bourgeoisie coloniale.</w:t>
      </w:r>
    </w:p>
    <w:p w14:paraId="0D6097A3"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L’ambition des intellectuels postcoloniaux est assez bien résumée par l’Indien Dipesh Chakrabarty, professeur d’histoire, de civilisations et de langues sud-asiatiques à l’université de Chicago : il s’agit de désoccidentaliser le regard et de </w:t>
      </w:r>
      <w:r w:rsidRPr="004D7E50">
        <w:rPr>
          <w:rFonts w:ascii="Times New Roman" w:eastAsia="Times New Roman" w:hAnsi="Times New Roman" w:cs="Times New Roman"/>
          <w:i/>
          <w:iCs/>
          <w:kern w:val="0"/>
          <w:sz w:val="24"/>
          <w:szCs w:val="24"/>
          <w:lang w:eastAsia="fr-FR"/>
          <w14:ligatures w14:val="none"/>
        </w:rPr>
        <w:t>Provincialiser l’Europe</w:t>
      </w:r>
      <w:r w:rsidRPr="004D7E50">
        <w:rPr>
          <w:rFonts w:ascii="Times New Roman" w:eastAsia="Times New Roman" w:hAnsi="Times New Roman" w:cs="Times New Roman"/>
          <w:kern w:val="0"/>
          <w:sz w:val="24"/>
          <w:szCs w:val="24"/>
          <w:lang w:eastAsia="fr-FR"/>
          <w14:ligatures w14:val="none"/>
        </w:rPr>
        <w:t xml:space="preserve"> (Amsterdam, 2009). L’Europe n’est ni le centre du monde ni le berceau de l’universel. Incarnée par des intellectuels comme la théoricienne de la littérature Gayatri Chakravorty Spivak ou l’historien camerounais Achille </w:t>
      </w:r>
      <w:proofErr w:type="spellStart"/>
      <w:r w:rsidRPr="004D7E50">
        <w:rPr>
          <w:rFonts w:ascii="Times New Roman" w:eastAsia="Times New Roman" w:hAnsi="Times New Roman" w:cs="Times New Roman"/>
          <w:kern w:val="0"/>
          <w:sz w:val="24"/>
          <w:szCs w:val="24"/>
          <w:lang w:eastAsia="fr-FR"/>
          <w14:ligatures w14:val="none"/>
        </w:rPr>
        <w:t>Mbembe</w:t>
      </w:r>
      <w:proofErr w:type="spellEnd"/>
      <w:r w:rsidRPr="004D7E50">
        <w:rPr>
          <w:rFonts w:ascii="Times New Roman" w:eastAsia="Times New Roman" w:hAnsi="Times New Roman" w:cs="Times New Roman"/>
          <w:kern w:val="0"/>
          <w:sz w:val="24"/>
          <w:szCs w:val="24"/>
          <w:lang w:eastAsia="fr-FR"/>
          <w14:ligatures w14:val="none"/>
        </w:rPr>
        <w:t xml:space="preserve">, cette approche intellectuelle </w:t>
      </w:r>
      <w:r w:rsidRPr="004D7E50">
        <w:rPr>
          <w:rFonts w:ascii="Times New Roman" w:eastAsia="Times New Roman" w:hAnsi="Times New Roman" w:cs="Times New Roman"/>
          <w:i/>
          <w:iCs/>
          <w:kern w:val="0"/>
          <w:sz w:val="24"/>
          <w:szCs w:val="24"/>
          <w:lang w:eastAsia="fr-FR"/>
          <w14:ligatures w14:val="none"/>
        </w:rPr>
        <w:t>« vise non seulement à penser les effets de la colonisation dans les colonies, mais aussi à évaluer leur répercussion sur les sociétés colonisatrices »</w:t>
      </w:r>
      <w:r w:rsidRPr="004D7E50">
        <w:rPr>
          <w:rFonts w:ascii="Times New Roman" w:eastAsia="Times New Roman" w:hAnsi="Times New Roman" w:cs="Times New Roman"/>
          <w:kern w:val="0"/>
          <w:sz w:val="24"/>
          <w:szCs w:val="24"/>
          <w:lang w:eastAsia="fr-FR"/>
          <w14:ligatures w14:val="none"/>
        </w:rPr>
        <w:t>, résume l’historien Nicolas Bancel (</w:t>
      </w:r>
      <w:r w:rsidRPr="004D7E50">
        <w:rPr>
          <w:rFonts w:ascii="Times New Roman" w:eastAsia="Times New Roman" w:hAnsi="Times New Roman" w:cs="Times New Roman"/>
          <w:i/>
          <w:iCs/>
          <w:kern w:val="0"/>
          <w:sz w:val="24"/>
          <w:szCs w:val="24"/>
          <w:lang w:eastAsia="fr-FR"/>
          <w14:ligatures w14:val="none"/>
        </w:rPr>
        <w:t>Le Postcolonialisme</w:t>
      </w:r>
      <w:r w:rsidRPr="004D7E50">
        <w:rPr>
          <w:rFonts w:ascii="Times New Roman" w:eastAsia="Times New Roman" w:hAnsi="Times New Roman" w:cs="Times New Roman"/>
          <w:kern w:val="0"/>
          <w:sz w:val="24"/>
          <w:szCs w:val="24"/>
          <w:lang w:eastAsia="fr-FR"/>
          <w14:ligatures w14:val="none"/>
        </w:rPr>
        <w:t>, PUF, 2019).</w:t>
      </w:r>
    </w:p>
    <w:p w14:paraId="4DA608CD"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Lire aussi l’enquête (2020) : Article réservé à nos abonnés </w:t>
      </w:r>
      <w:hyperlink r:id="rId10" w:history="1">
        <w:r w:rsidRPr="004D7E50">
          <w:rPr>
            <w:rFonts w:ascii="Times New Roman" w:eastAsia="Times New Roman" w:hAnsi="Times New Roman" w:cs="Times New Roman"/>
            <w:color w:val="0000FF"/>
            <w:kern w:val="0"/>
            <w:sz w:val="24"/>
            <w:szCs w:val="24"/>
            <w:u w:val="single"/>
            <w:lang w:eastAsia="fr-FR"/>
            <w14:ligatures w14:val="none"/>
          </w:rPr>
          <w:t>« Racisé », « racisme d’Etat », « </w:t>
        </w:r>
        <w:proofErr w:type="spellStart"/>
        <w:r w:rsidRPr="004D7E50">
          <w:rPr>
            <w:rFonts w:ascii="Times New Roman" w:eastAsia="Times New Roman" w:hAnsi="Times New Roman" w:cs="Times New Roman"/>
            <w:color w:val="0000FF"/>
            <w:kern w:val="0"/>
            <w:sz w:val="24"/>
            <w:szCs w:val="24"/>
            <w:u w:val="single"/>
            <w:lang w:eastAsia="fr-FR"/>
            <w14:ligatures w14:val="none"/>
          </w:rPr>
          <w:t>décolonial</w:t>
        </w:r>
        <w:proofErr w:type="spellEnd"/>
        <w:r w:rsidRPr="004D7E50">
          <w:rPr>
            <w:rFonts w:ascii="Times New Roman" w:eastAsia="Times New Roman" w:hAnsi="Times New Roman" w:cs="Times New Roman"/>
            <w:color w:val="0000FF"/>
            <w:kern w:val="0"/>
            <w:sz w:val="24"/>
            <w:szCs w:val="24"/>
            <w:u w:val="single"/>
            <w:lang w:eastAsia="fr-FR"/>
            <w14:ligatures w14:val="none"/>
          </w:rPr>
          <w:t> », « privilège blanc » : les mots neufs de l’antiracisme</w:t>
        </w:r>
      </w:hyperlink>
      <w:r w:rsidRPr="004D7E50">
        <w:rPr>
          <w:rFonts w:ascii="Times New Roman" w:eastAsia="Times New Roman" w:hAnsi="Times New Roman" w:cs="Times New Roman"/>
          <w:kern w:val="0"/>
          <w:sz w:val="24"/>
          <w:szCs w:val="24"/>
          <w:lang w:eastAsia="fr-FR"/>
          <w14:ligatures w14:val="none"/>
        </w:rPr>
        <w:t xml:space="preserve"> </w:t>
      </w:r>
    </w:p>
    <w:p w14:paraId="75AC9056"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Ajouter à vos sélections Ajouter à vos sélections </w:t>
      </w:r>
    </w:p>
    <w:p w14:paraId="782A3AB6"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L’empreinte de l’époque coloniale n’est pas seulement encore présente à travers des monuments ou les noms des rues, elle l’est aussi dans les rapports sociaux, les échanges économiques, les arts ou les relations de pouvoir. Car une partie de ses structures mentales se serait maintenue. </w:t>
      </w:r>
      <w:r w:rsidRPr="004D7E50">
        <w:rPr>
          <w:rFonts w:ascii="Times New Roman" w:eastAsia="Times New Roman" w:hAnsi="Times New Roman" w:cs="Times New Roman"/>
          <w:i/>
          <w:iCs/>
          <w:kern w:val="0"/>
          <w:sz w:val="24"/>
          <w:szCs w:val="24"/>
          <w:lang w:eastAsia="fr-FR"/>
          <w14:ligatures w14:val="none"/>
        </w:rPr>
        <w:t>« La fin du colonialisme n’est pas la fin de ce que l’on appelle la “</w:t>
      </w:r>
      <w:proofErr w:type="spellStart"/>
      <w:r w:rsidRPr="004D7E50">
        <w:rPr>
          <w:rFonts w:ascii="Times New Roman" w:eastAsia="Times New Roman" w:hAnsi="Times New Roman" w:cs="Times New Roman"/>
          <w:i/>
          <w:iCs/>
          <w:kern w:val="0"/>
          <w:sz w:val="24"/>
          <w:szCs w:val="24"/>
          <w:lang w:eastAsia="fr-FR"/>
          <w14:ligatures w14:val="none"/>
        </w:rPr>
        <w:t>colonialité</w:t>
      </w:r>
      <w:proofErr w:type="spellEnd"/>
      <w:r w:rsidRPr="004D7E50">
        <w:rPr>
          <w:rFonts w:ascii="Times New Roman" w:eastAsia="Times New Roman" w:hAnsi="Times New Roman" w:cs="Times New Roman"/>
          <w:i/>
          <w:iCs/>
          <w:kern w:val="0"/>
          <w:sz w:val="24"/>
          <w:szCs w:val="24"/>
          <w:lang w:eastAsia="fr-FR"/>
          <w14:ligatures w14:val="none"/>
        </w:rPr>
        <w:t>” »</w:t>
      </w:r>
      <w:r w:rsidRPr="004D7E50">
        <w:rPr>
          <w:rFonts w:ascii="Times New Roman" w:eastAsia="Times New Roman" w:hAnsi="Times New Roman" w:cs="Times New Roman"/>
          <w:kern w:val="0"/>
          <w:sz w:val="24"/>
          <w:szCs w:val="24"/>
          <w:lang w:eastAsia="fr-FR"/>
          <w14:ligatures w14:val="none"/>
        </w:rPr>
        <w:t>,</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 xml:space="preserve">explique Souleymane Bachir Diagne. Forgé au début des années 1990 par le sociologue péruvien Anibal </w:t>
      </w:r>
      <w:proofErr w:type="spellStart"/>
      <w:r w:rsidRPr="004D7E50">
        <w:rPr>
          <w:rFonts w:ascii="Times New Roman" w:eastAsia="Times New Roman" w:hAnsi="Times New Roman" w:cs="Times New Roman"/>
          <w:kern w:val="0"/>
          <w:sz w:val="24"/>
          <w:szCs w:val="24"/>
          <w:lang w:eastAsia="fr-FR"/>
          <w14:ligatures w14:val="none"/>
        </w:rPr>
        <w:t>Quijano</w:t>
      </w:r>
      <w:proofErr w:type="spellEnd"/>
      <w:r w:rsidRPr="004D7E50">
        <w:rPr>
          <w:rFonts w:ascii="Times New Roman" w:eastAsia="Times New Roman" w:hAnsi="Times New Roman" w:cs="Times New Roman"/>
          <w:kern w:val="0"/>
          <w:sz w:val="24"/>
          <w:szCs w:val="24"/>
          <w:lang w:eastAsia="fr-FR"/>
          <w14:ligatures w14:val="none"/>
        </w:rPr>
        <w:t xml:space="preserve"> (1928-2018), ce terme désigne un régime de pouvoir économique, culturel et épistémologique apparu à l’époque moderne avec la colonisation et l’essor du capitalisme mercantile mais qui ne s’achève pas avec la décolonisation.</w:t>
      </w:r>
    </w:p>
    <w:p w14:paraId="071B418C"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La </w:t>
      </w:r>
      <w:proofErr w:type="spellStart"/>
      <w:r w:rsidRPr="004D7E50">
        <w:rPr>
          <w:rFonts w:ascii="Times New Roman" w:eastAsia="Times New Roman" w:hAnsi="Times New Roman" w:cs="Times New Roman"/>
          <w:kern w:val="0"/>
          <w:sz w:val="24"/>
          <w:szCs w:val="24"/>
          <w:lang w:eastAsia="fr-FR"/>
          <w14:ligatures w14:val="none"/>
        </w:rPr>
        <w:t>colonialité</w:t>
      </w:r>
      <w:proofErr w:type="spellEnd"/>
      <w:r w:rsidRPr="004D7E50">
        <w:rPr>
          <w:rFonts w:ascii="Times New Roman" w:eastAsia="Times New Roman" w:hAnsi="Times New Roman" w:cs="Times New Roman"/>
          <w:kern w:val="0"/>
          <w:sz w:val="24"/>
          <w:szCs w:val="24"/>
          <w:lang w:eastAsia="fr-FR"/>
          <w14:ligatures w14:val="none"/>
        </w:rPr>
        <w:t xml:space="preserve">, c’est </w:t>
      </w:r>
      <w:r w:rsidRPr="004D7E50">
        <w:rPr>
          <w:rFonts w:ascii="Times New Roman" w:eastAsia="Times New Roman" w:hAnsi="Times New Roman" w:cs="Times New Roman"/>
          <w:i/>
          <w:iCs/>
          <w:kern w:val="0"/>
          <w:sz w:val="24"/>
          <w:szCs w:val="24"/>
          <w:lang w:eastAsia="fr-FR"/>
          <w14:ligatures w14:val="none"/>
        </w:rPr>
        <w:t>« la continuation du rapport de domination auquel les décolonisations sont censées mettre fin »</w:t>
      </w:r>
      <w:r w:rsidRPr="004D7E50">
        <w:rPr>
          <w:rFonts w:ascii="Times New Roman" w:eastAsia="Times New Roman" w:hAnsi="Times New Roman" w:cs="Times New Roman"/>
          <w:kern w:val="0"/>
          <w:sz w:val="24"/>
          <w:szCs w:val="24"/>
          <w:lang w:eastAsia="fr-FR"/>
          <w14:ligatures w14:val="none"/>
        </w:rPr>
        <w:t>,</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 xml:space="preserve">poursuit Souleymane Bachir Diagne. </w:t>
      </w:r>
      <w:r w:rsidRPr="004D7E50">
        <w:rPr>
          <w:rFonts w:ascii="Times New Roman" w:eastAsia="Times New Roman" w:hAnsi="Times New Roman" w:cs="Times New Roman"/>
          <w:i/>
          <w:iCs/>
          <w:kern w:val="0"/>
          <w:sz w:val="24"/>
          <w:szCs w:val="24"/>
          <w:lang w:eastAsia="fr-FR"/>
          <w14:ligatures w14:val="none"/>
        </w:rPr>
        <w:t>« Et les jeunes ont une sensibilité à fleur de peau à ces aspects »</w:t>
      </w:r>
      <w:r w:rsidRPr="004D7E50">
        <w:rPr>
          <w:rFonts w:ascii="Times New Roman" w:eastAsia="Times New Roman" w:hAnsi="Times New Roman" w:cs="Times New Roman"/>
          <w:kern w:val="0"/>
          <w:sz w:val="24"/>
          <w:szCs w:val="24"/>
          <w:lang w:eastAsia="fr-FR"/>
          <w14:ligatures w14:val="none"/>
        </w:rPr>
        <w:t xml:space="preserve">, relève-t-il, en pensant notamment aux altercations entre policiers et adolescents des « quartiers ». Pour le philosophe, une définition </w:t>
      </w:r>
      <w:r w:rsidRPr="004D7E50">
        <w:rPr>
          <w:rFonts w:ascii="Times New Roman" w:eastAsia="Times New Roman" w:hAnsi="Times New Roman" w:cs="Times New Roman"/>
          <w:i/>
          <w:iCs/>
          <w:kern w:val="0"/>
          <w:sz w:val="24"/>
          <w:szCs w:val="24"/>
          <w:lang w:eastAsia="fr-FR"/>
          <w14:ligatures w14:val="none"/>
        </w:rPr>
        <w:t xml:space="preserve">« assez éclairante de cette </w:t>
      </w:r>
      <w:proofErr w:type="spellStart"/>
      <w:r w:rsidRPr="004D7E50">
        <w:rPr>
          <w:rFonts w:ascii="Times New Roman" w:eastAsia="Times New Roman" w:hAnsi="Times New Roman" w:cs="Times New Roman"/>
          <w:i/>
          <w:iCs/>
          <w:kern w:val="0"/>
          <w:sz w:val="24"/>
          <w:szCs w:val="24"/>
          <w:lang w:eastAsia="fr-FR"/>
          <w14:ligatures w14:val="none"/>
        </w:rPr>
        <w:t>colonialité</w:t>
      </w:r>
      <w:proofErr w:type="spellEnd"/>
      <w:r w:rsidRPr="004D7E50">
        <w:rPr>
          <w:rFonts w:ascii="Times New Roman" w:eastAsia="Times New Roman" w:hAnsi="Times New Roman" w:cs="Times New Roman"/>
          <w:i/>
          <w:iCs/>
          <w:kern w:val="0"/>
          <w:sz w:val="24"/>
          <w:szCs w:val="24"/>
          <w:lang w:eastAsia="fr-FR"/>
          <w14:ligatures w14:val="none"/>
        </w:rPr>
        <w:t xml:space="preserve"> structurelle »</w:t>
      </w:r>
      <w:r w:rsidRPr="004D7E50">
        <w:rPr>
          <w:rFonts w:ascii="Times New Roman" w:eastAsia="Times New Roman" w:hAnsi="Times New Roman" w:cs="Times New Roman"/>
          <w:kern w:val="0"/>
          <w:sz w:val="24"/>
          <w:szCs w:val="24"/>
          <w:lang w:eastAsia="fr-FR"/>
          <w14:ligatures w14:val="none"/>
        </w:rPr>
        <w:t xml:space="preserve"> a été donnée par le poète et homme d’Etat sénégalais Léopold Sédar Senghor (1906-2001), selon qui </w:t>
      </w:r>
      <w:r w:rsidRPr="004D7E50">
        <w:rPr>
          <w:rFonts w:ascii="Times New Roman" w:eastAsia="Times New Roman" w:hAnsi="Times New Roman" w:cs="Times New Roman"/>
          <w:i/>
          <w:iCs/>
          <w:kern w:val="0"/>
          <w:sz w:val="24"/>
          <w:szCs w:val="24"/>
          <w:lang w:eastAsia="fr-FR"/>
          <w14:ligatures w14:val="none"/>
        </w:rPr>
        <w:t>« l’ordre de l’injustice qui régit les rapports entre le Nord et le Sud »</w:t>
      </w:r>
      <w:r w:rsidRPr="004D7E50">
        <w:rPr>
          <w:rFonts w:ascii="Times New Roman" w:eastAsia="Times New Roman" w:hAnsi="Times New Roman" w:cs="Times New Roman"/>
          <w:kern w:val="0"/>
          <w:sz w:val="24"/>
          <w:szCs w:val="24"/>
          <w:lang w:eastAsia="fr-FR"/>
          <w14:ligatures w14:val="none"/>
        </w:rPr>
        <w:t xml:space="preserve"> est</w:t>
      </w:r>
      <w:r w:rsidRPr="004D7E50">
        <w:rPr>
          <w:rFonts w:ascii="Times New Roman" w:eastAsia="Times New Roman" w:hAnsi="Times New Roman" w:cs="Times New Roman"/>
          <w:b/>
          <w:b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 xml:space="preserve">un ordre fondé sur </w:t>
      </w:r>
      <w:r w:rsidRPr="004D7E50">
        <w:rPr>
          <w:rFonts w:ascii="Times New Roman" w:eastAsia="Times New Roman" w:hAnsi="Times New Roman" w:cs="Times New Roman"/>
          <w:i/>
          <w:iCs/>
          <w:kern w:val="0"/>
          <w:sz w:val="24"/>
          <w:szCs w:val="24"/>
          <w:lang w:eastAsia="fr-FR"/>
          <w14:ligatures w14:val="none"/>
        </w:rPr>
        <w:t>« le mépris culturel »</w:t>
      </w:r>
      <w:r w:rsidRPr="004D7E50">
        <w:rPr>
          <w:rFonts w:ascii="Times New Roman" w:eastAsia="Times New Roman" w:hAnsi="Times New Roman" w:cs="Times New Roman"/>
          <w:kern w:val="0"/>
          <w:sz w:val="24"/>
          <w:szCs w:val="24"/>
          <w:lang w:eastAsia="fr-FR"/>
          <w14:ligatures w14:val="none"/>
        </w:rPr>
        <w:t xml:space="preserve">. Ainsi, poursuit l’auteur du </w:t>
      </w:r>
      <w:r w:rsidRPr="004D7E50">
        <w:rPr>
          <w:rFonts w:ascii="Times New Roman" w:eastAsia="Times New Roman" w:hAnsi="Times New Roman" w:cs="Times New Roman"/>
          <w:i/>
          <w:iCs/>
          <w:kern w:val="0"/>
          <w:sz w:val="24"/>
          <w:szCs w:val="24"/>
          <w:lang w:eastAsia="fr-FR"/>
          <w14:ligatures w14:val="none"/>
        </w:rPr>
        <w:t xml:space="preserve">Fagot de ma mémoire </w:t>
      </w:r>
      <w:r w:rsidRPr="004D7E50">
        <w:rPr>
          <w:rFonts w:ascii="Times New Roman" w:eastAsia="Times New Roman" w:hAnsi="Times New Roman" w:cs="Times New Roman"/>
          <w:kern w:val="0"/>
          <w:sz w:val="24"/>
          <w:szCs w:val="24"/>
          <w:lang w:eastAsia="fr-FR"/>
          <w14:ligatures w14:val="none"/>
        </w:rPr>
        <w:t xml:space="preserve">(Philippe Rey, 2021), </w:t>
      </w:r>
      <w:r w:rsidRPr="004D7E50">
        <w:rPr>
          <w:rFonts w:ascii="Times New Roman" w:eastAsia="Times New Roman" w:hAnsi="Times New Roman" w:cs="Times New Roman"/>
          <w:i/>
          <w:iCs/>
          <w:kern w:val="0"/>
          <w:sz w:val="24"/>
          <w:szCs w:val="24"/>
          <w:lang w:eastAsia="fr-FR"/>
          <w14:ligatures w14:val="none"/>
        </w:rPr>
        <w:t>« on peut se demander si les populations “issues de l’immigration” dans les pays du “Nord” ne constituent pas une sorte de “Sud” dans ces pays ».</w:t>
      </w:r>
    </w:p>
    <w:p w14:paraId="3BAE3ADA"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i/>
          <w:iCs/>
          <w:kern w:val="0"/>
          <w:sz w:val="24"/>
          <w:szCs w:val="24"/>
          <w:lang w:eastAsia="fr-FR"/>
          <w14:ligatures w14:val="none"/>
        </w:rPr>
        <w:t xml:space="preserve">« Le concept de </w:t>
      </w:r>
      <w:proofErr w:type="spellStart"/>
      <w:r w:rsidRPr="004D7E50">
        <w:rPr>
          <w:rFonts w:ascii="Times New Roman" w:eastAsia="Times New Roman" w:hAnsi="Times New Roman" w:cs="Times New Roman"/>
          <w:i/>
          <w:iCs/>
          <w:kern w:val="0"/>
          <w:sz w:val="24"/>
          <w:szCs w:val="24"/>
          <w:lang w:eastAsia="fr-FR"/>
          <w14:ligatures w14:val="none"/>
        </w:rPr>
        <w:t>colonialité</w:t>
      </w:r>
      <w:proofErr w:type="spellEnd"/>
      <w:r w:rsidRPr="004D7E50">
        <w:rPr>
          <w:rFonts w:ascii="Times New Roman" w:eastAsia="Times New Roman" w:hAnsi="Times New Roman" w:cs="Times New Roman"/>
          <w:i/>
          <w:iCs/>
          <w:kern w:val="0"/>
          <w:sz w:val="24"/>
          <w:szCs w:val="24"/>
          <w:lang w:eastAsia="fr-FR"/>
          <w14:ligatures w14:val="none"/>
        </w:rPr>
        <w:t xml:space="preserve"> ouvre des réflexions fécondes »</w:t>
      </w:r>
      <w:r w:rsidRPr="004D7E50">
        <w:rPr>
          <w:rFonts w:ascii="Times New Roman" w:eastAsia="Times New Roman" w:hAnsi="Times New Roman" w:cs="Times New Roman"/>
          <w:kern w:val="0"/>
          <w:sz w:val="24"/>
          <w:szCs w:val="24"/>
          <w:lang w:eastAsia="fr-FR"/>
          <w14:ligatures w14:val="none"/>
        </w:rPr>
        <w:t xml:space="preserve">, renchérit la philosophe Nadia Yala </w:t>
      </w:r>
      <w:proofErr w:type="spellStart"/>
      <w:r w:rsidRPr="004D7E50">
        <w:rPr>
          <w:rFonts w:ascii="Times New Roman" w:eastAsia="Times New Roman" w:hAnsi="Times New Roman" w:cs="Times New Roman"/>
          <w:kern w:val="0"/>
          <w:sz w:val="24"/>
          <w:szCs w:val="24"/>
          <w:lang w:eastAsia="fr-FR"/>
          <w14:ligatures w14:val="none"/>
        </w:rPr>
        <w:t>Kisukidi</w:t>
      </w:r>
      <w:proofErr w:type="spellEnd"/>
      <w:r w:rsidRPr="004D7E50">
        <w:rPr>
          <w:rFonts w:ascii="Times New Roman" w:eastAsia="Times New Roman" w:hAnsi="Times New Roman" w:cs="Times New Roman"/>
          <w:kern w:val="0"/>
          <w:sz w:val="24"/>
          <w:szCs w:val="24"/>
          <w:lang w:eastAsia="fr-FR"/>
          <w14:ligatures w14:val="none"/>
        </w:rPr>
        <w:t xml:space="preserve">, maîtresse de conférences à l’université Paris-VIII. Loin du terme « néocolonialisme » qui réduit la domination à une cause unique, la </w:t>
      </w:r>
      <w:proofErr w:type="spellStart"/>
      <w:r w:rsidRPr="004D7E50">
        <w:rPr>
          <w:rFonts w:ascii="Times New Roman" w:eastAsia="Times New Roman" w:hAnsi="Times New Roman" w:cs="Times New Roman"/>
          <w:kern w:val="0"/>
          <w:sz w:val="24"/>
          <w:szCs w:val="24"/>
          <w:lang w:eastAsia="fr-FR"/>
          <w14:ligatures w14:val="none"/>
        </w:rPr>
        <w:t>colonialité</w:t>
      </w:r>
      <w:proofErr w:type="spellEnd"/>
      <w:r w:rsidRPr="004D7E50">
        <w:rPr>
          <w:rFonts w:ascii="Times New Roman" w:eastAsia="Times New Roman" w:hAnsi="Times New Roman" w:cs="Times New Roman"/>
          <w:kern w:val="0"/>
          <w:sz w:val="24"/>
          <w:szCs w:val="24"/>
          <w:lang w:eastAsia="fr-FR"/>
          <w14:ligatures w14:val="none"/>
        </w:rPr>
        <w:t xml:space="preserve"> permet </w:t>
      </w:r>
      <w:r w:rsidRPr="004D7E50">
        <w:rPr>
          <w:rFonts w:ascii="Times New Roman" w:eastAsia="Times New Roman" w:hAnsi="Times New Roman" w:cs="Times New Roman"/>
          <w:i/>
          <w:iCs/>
          <w:kern w:val="0"/>
          <w:sz w:val="24"/>
          <w:szCs w:val="24"/>
          <w:lang w:eastAsia="fr-FR"/>
          <w14:ligatures w14:val="none"/>
        </w:rPr>
        <w:t xml:space="preserve">« d’articuler les formes de la domination politico-économique, </w:t>
      </w:r>
      <w:proofErr w:type="spellStart"/>
      <w:r w:rsidRPr="004D7E50">
        <w:rPr>
          <w:rFonts w:ascii="Times New Roman" w:eastAsia="Times New Roman" w:hAnsi="Times New Roman" w:cs="Times New Roman"/>
          <w:i/>
          <w:iCs/>
          <w:kern w:val="0"/>
          <w:sz w:val="24"/>
          <w:szCs w:val="24"/>
          <w:lang w:eastAsia="fr-FR"/>
          <w14:ligatures w14:val="none"/>
        </w:rPr>
        <w:t>ethnoraciale</w:t>
      </w:r>
      <w:proofErr w:type="spellEnd"/>
      <w:r w:rsidRPr="004D7E50">
        <w:rPr>
          <w:rFonts w:ascii="Times New Roman" w:eastAsia="Times New Roman" w:hAnsi="Times New Roman" w:cs="Times New Roman"/>
          <w:i/>
          <w:iCs/>
          <w:kern w:val="0"/>
          <w:sz w:val="24"/>
          <w:szCs w:val="24"/>
          <w:lang w:eastAsia="fr-FR"/>
          <w14:ligatures w14:val="none"/>
        </w:rPr>
        <w:t>, de genre, culturelle et psychosociale, issues du monde colonial et de déceler leur continuation dans un monde qu’on prétend décolonisé. Ce qui permet de dire que, dans un grand nombre de cas, les décolonisations apparaissent comme des processus inachevés »</w:t>
      </w:r>
      <w:r w:rsidRPr="004D7E50">
        <w:rPr>
          <w:rFonts w:ascii="Times New Roman" w:eastAsia="Times New Roman" w:hAnsi="Times New Roman" w:cs="Times New Roman"/>
          <w:kern w:val="0"/>
          <w:sz w:val="24"/>
          <w:szCs w:val="24"/>
          <w:lang w:eastAsia="fr-FR"/>
          <w14:ligatures w14:val="none"/>
        </w:rPr>
        <w:t>,</w:t>
      </w:r>
      <w:r w:rsidRPr="004D7E50">
        <w:rPr>
          <w:rFonts w:ascii="Times New Roman" w:eastAsia="Times New Roman" w:hAnsi="Times New Roman" w:cs="Times New Roman"/>
          <w:i/>
          <w:iCs/>
          <w:kern w:val="0"/>
          <w:sz w:val="24"/>
          <w:szCs w:val="24"/>
          <w:lang w:eastAsia="fr-FR"/>
          <w14:ligatures w14:val="none"/>
        </w:rPr>
        <w:t xml:space="preserve"> </w:t>
      </w:r>
      <w:hyperlink r:id="rId11" w:history="1">
        <w:r w:rsidRPr="004D7E50">
          <w:rPr>
            <w:rFonts w:ascii="Times New Roman" w:eastAsia="Times New Roman" w:hAnsi="Times New Roman" w:cs="Times New Roman"/>
            <w:color w:val="0000FF"/>
            <w:kern w:val="0"/>
            <w:sz w:val="24"/>
            <w:szCs w:val="24"/>
            <w:u w:val="single"/>
            <w:lang w:eastAsia="fr-FR"/>
            <w14:ligatures w14:val="none"/>
          </w:rPr>
          <w:t xml:space="preserve">poursuit l’autrice de </w:t>
        </w:r>
        <w:r w:rsidRPr="004D7E50">
          <w:rPr>
            <w:rFonts w:ascii="Times New Roman" w:eastAsia="Times New Roman" w:hAnsi="Times New Roman" w:cs="Times New Roman"/>
            <w:i/>
            <w:iCs/>
            <w:color w:val="0000FF"/>
            <w:kern w:val="0"/>
            <w:sz w:val="24"/>
            <w:szCs w:val="24"/>
            <w:u w:val="single"/>
            <w:lang w:eastAsia="fr-FR"/>
            <w14:ligatures w14:val="none"/>
          </w:rPr>
          <w:t>La Dissociation</w:t>
        </w:r>
      </w:hyperlink>
      <w:r w:rsidRPr="004D7E50">
        <w:rPr>
          <w:rFonts w:ascii="Times New Roman" w:eastAsia="Times New Roman" w:hAnsi="Times New Roman" w:cs="Times New Roman"/>
          <w:kern w:val="0"/>
          <w:sz w:val="24"/>
          <w:szCs w:val="24"/>
          <w:lang w:eastAsia="fr-FR"/>
          <w14:ligatures w14:val="none"/>
        </w:rPr>
        <w:t xml:space="preserve"> (Seuil, 2022).</w:t>
      </w:r>
    </w:p>
    <w:p w14:paraId="2614905E"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Souleymane Bachir Diagne insiste sur le fait que Léopold Sédar Senghor, en </w:t>
      </w:r>
      <w:r w:rsidRPr="004D7E50">
        <w:rPr>
          <w:rFonts w:ascii="Times New Roman" w:eastAsia="Times New Roman" w:hAnsi="Times New Roman" w:cs="Times New Roman"/>
          <w:i/>
          <w:iCs/>
          <w:kern w:val="0"/>
          <w:sz w:val="24"/>
          <w:szCs w:val="24"/>
          <w:lang w:eastAsia="fr-FR"/>
          <w14:ligatures w14:val="none"/>
        </w:rPr>
        <w:t>« grand lecteur de Jean Jaurès »</w:t>
      </w:r>
      <w:r w:rsidRPr="004D7E50">
        <w:rPr>
          <w:rFonts w:ascii="Times New Roman" w:eastAsia="Times New Roman" w:hAnsi="Times New Roman" w:cs="Times New Roman"/>
          <w:kern w:val="0"/>
          <w:sz w:val="24"/>
          <w:szCs w:val="24"/>
          <w:lang w:eastAsia="fr-FR"/>
          <w14:ligatures w14:val="none"/>
        </w:rPr>
        <w:t xml:space="preserve">, croyait comme le fondateur du journal </w:t>
      </w:r>
      <w:r w:rsidRPr="004D7E50">
        <w:rPr>
          <w:rFonts w:ascii="Times New Roman" w:eastAsia="Times New Roman" w:hAnsi="Times New Roman" w:cs="Times New Roman"/>
          <w:i/>
          <w:iCs/>
          <w:kern w:val="0"/>
          <w:sz w:val="24"/>
          <w:szCs w:val="24"/>
          <w:lang w:eastAsia="fr-FR"/>
          <w14:ligatures w14:val="none"/>
        </w:rPr>
        <w:t>L’Humanité</w:t>
      </w:r>
      <w:r w:rsidRPr="004D7E50">
        <w:rPr>
          <w:rFonts w:ascii="Times New Roman" w:eastAsia="Times New Roman" w:hAnsi="Times New Roman" w:cs="Times New Roman"/>
          <w:kern w:val="0"/>
          <w:sz w:val="24"/>
          <w:szCs w:val="24"/>
          <w:lang w:eastAsia="fr-FR"/>
          <w14:ligatures w14:val="none"/>
        </w:rPr>
        <w:t xml:space="preserve"> en un monde où </w:t>
      </w:r>
      <w:r w:rsidRPr="004D7E50">
        <w:rPr>
          <w:rFonts w:ascii="Times New Roman" w:eastAsia="Times New Roman" w:hAnsi="Times New Roman" w:cs="Times New Roman"/>
          <w:i/>
          <w:iCs/>
          <w:kern w:val="0"/>
          <w:sz w:val="24"/>
          <w:szCs w:val="24"/>
          <w:lang w:eastAsia="fr-FR"/>
          <w14:ligatures w14:val="none"/>
        </w:rPr>
        <w:t>« chaque nation enfin réconciliée avec elle-même »</w:t>
      </w:r>
      <w:r w:rsidRPr="004D7E50">
        <w:rPr>
          <w:rFonts w:ascii="Times New Roman" w:eastAsia="Times New Roman" w:hAnsi="Times New Roman" w:cs="Times New Roman"/>
          <w:kern w:val="0"/>
          <w:sz w:val="24"/>
          <w:szCs w:val="24"/>
          <w:lang w:eastAsia="fr-FR"/>
          <w14:ligatures w14:val="none"/>
        </w:rPr>
        <w:t xml:space="preserve"> se verrait comme </w:t>
      </w:r>
      <w:r w:rsidRPr="004D7E50">
        <w:rPr>
          <w:rFonts w:ascii="Times New Roman" w:eastAsia="Times New Roman" w:hAnsi="Times New Roman" w:cs="Times New Roman"/>
          <w:i/>
          <w:iCs/>
          <w:kern w:val="0"/>
          <w:sz w:val="24"/>
          <w:szCs w:val="24"/>
          <w:lang w:eastAsia="fr-FR"/>
          <w14:ligatures w14:val="none"/>
        </w:rPr>
        <w:t>« une parcelle »</w:t>
      </w:r>
      <w:r w:rsidRPr="004D7E50">
        <w:rPr>
          <w:rFonts w:ascii="Times New Roman" w:eastAsia="Times New Roman" w:hAnsi="Times New Roman" w:cs="Times New Roman"/>
          <w:kern w:val="0"/>
          <w:sz w:val="24"/>
          <w:szCs w:val="24"/>
          <w:lang w:eastAsia="fr-FR"/>
          <w14:ligatures w14:val="none"/>
        </w:rPr>
        <w:t xml:space="preserve"> de cette humanité solidaire qu’il faut continûment travailler à réaliser. </w:t>
      </w:r>
      <w:r w:rsidRPr="004D7E50">
        <w:rPr>
          <w:rFonts w:ascii="Times New Roman" w:eastAsia="Times New Roman" w:hAnsi="Times New Roman" w:cs="Times New Roman"/>
          <w:i/>
          <w:iCs/>
          <w:kern w:val="0"/>
          <w:sz w:val="24"/>
          <w:szCs w:val="24"/>
          <w:lang w:eastAsia="fr-FR"/>
          <w14:ligatures w14:val="none"/>
        </w:rPr>
        <w:t xml:space="preserve">« Mais pour cela il faut combattre la </w:t>
      </w:r>
      <w:proofErr w:type="spellStart"/>
      <w:r w:rsidRPr="004D7E50">
        <w:rPr>
          <w:rFonts w:ascii="Times New Roman" w:eastAsia="Times New Roman" w:hAnsi="Times New Roman" w:cs="Times New Roman"/>
          <w:i/>
          <w:iCs/>
          <w:kern w:val="0"/>
          <w:sz w:val="24"/>
          <w:szCs w:val="24"/>
          <w:lang w:eastAsia="fr-FR"/>
          <w14:ligatures w14:val="none"/>
        </w:rPr>
        <w:t>colonialité</w:t>
      </w:r>
      <w:proofErr w:type="spellEnd"/>
      <w:r w:rsidRPr="004D7E50">
        <w:rPr>
          <w:rFonts w:ascii="Times New Roman" w:eastAsia="Times New Roman" w:hAnsi="Times New Roman" w:cs="Times New Roman"/>
          <w:i/>
          <w:iCs/>
          <w:kern w:val="0"/>
          <w:sz w:val="24"/>
          <w:szCs w:val="24"/>
          <w:lang w:eastAsia="fr-FR"/>
          <w14:ligatures w14:val="none"/>
        </w:rPr>
        <w:t xml:space="preserve">, le mépris culturel, l’ordre de l’injustice. D’un mot : il faut décoloniser. L’impensé colonial existe : il consiste à ignorer la </w:t>
      </w:r>
      <w:proofErr w:type="spellStart"/>
      <w:r w:rsidRPr="004D7E50">
        <w:rPr>
          <w:rFonts w:ascii="Times New Roman" w:eastAsia="Times New Roman" w:hAnsi="Times New Roman" w:cs="Times New Roman"/>
          <w:i/>
          <w:iCs/>
          <w:kern w:val="0"/>
          <w:sz w:val="24"/>
          <w:szCs w:val="24"/>
          <w:lang w:eastAsia="fr-FR"/>
          <w14:ligatures w14:val="none"/>
        </w:rPr>
        <w:t>colonialité</w:t>
      </w:r>
      <w:proofErr w:type="spellEnd"/>
      <w:r w:rsidRPr="004D7E50">
        <w:rPr>
          <w:rFonts w:ascii="Times New Roman" w:eastAsia="Times New Roman" w:hAnsi="Times New Roman" w:cs="Times New Roman"/>
          <w:i/>
          <w:iCs/>
          <w:kern w:val="0"/>
          <w:sz w:val="24"/>
          <w:szCs w:val="24"/>
          <w:lang w:eastAsia="fr-FR"/>
          <w14:ligatures w14:val="none"/>
        </w:rPr>
        <w:t>. »</w:t>
      </w:r>
    </w:p>
    <w:p w14:paraId="7DF33173" w14:textId="77777777" w:rsidR="004D7E50" w:rsidRPr="004D7E50" w:rsidRDefault="004D7E50" w:rsidP="004D7E5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4D7E50">
        <w:rPr>
          <w:rFonts w:ascii="Times New Roman" w:eastAsia="Times New Roman" w:hAnsi="Times New Roman" w:cs="Times New Roman"/>
          <w:b/>
          <w:bCs/>
          <w:kern w:val="0"/>
          <w:sz w:val="36"/>
          <w:szCs w:val="36"/>
          <w:lang w:eastAsia="fr-FR"/>
          <w14:ligatures w14:val="none"/>
        </w:rPr>
        <w:t>Universalisme eurocentré</w:t>
      </w:r>
    </w:p>
    <w:p w14:paraId="75BCF7AB"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C’est ainsi que l’approche </w:t>
      </w:r>
      <w:proofErr w:type="spellStart"/>
      <w:r w:rsidRPr="004D7E50">
        <w:rPr>
          <w:rFonts w:ascii="Times New Roman" w:eastAsia="Times New Roman" w:hAnsi="Times New Roman" w:cs="Times New Roman"/>
          <w:kern w:val="0"/>
          <w:sz w:val="24"/>
          <w:szCs w:val="24"/>
          <w:lang w:eastAsia="fr-FR"/>
          <w14:ligatures w14:val="none"/>
        </w:rPr>
        <w:t>décoloniale</w:t>
      </w:r>
      <w:proofErr w:type="spellEnd"/>
      <w:r w:rsidRPr="004D7E50">
        <w:rPr>
          <w:rFonts w:ascii="Times New Roman" w:eastAsia="Times New Roman" w:hAnsi="Times New Roman" w:cs="Times New Roman"/>
          <w:kern w:val="0"/>
          <w:sz w:val="24"/>
          <w:szCs w:val="24"/>
          <w:lang w:eastAsia="fr-FR"/>
          <w14:ligatures w14:val="none"/>
        </w:rPr>
        <w:t>, nouveau paradigme apparu dans les années 1990, est venue s’ajouter aux études postcoloniales autour de cette invitation à « décoloniser ». Née en Amérique du Sud au sein d’un groupe de recherche intitulé Modernité/</w:t>
      </w:r>
      <w:proofErr w:type="spellStart"/>
      <w:r w:rsidRPr="004D7E50">
        <w:rPr>
          <w:rFonts w:ascii="Times New Roman" w:eastAsia="Times New Roman" w:hAnsi="Times New Roman" w:cs="Times New Roman"/>
          <w:kern w:val="0"/>
          <w:sz w:val="24"/>
          <w:szCs w:val="24"/>
          <w:lang w:eastAsia="fr-FR"/>
          <w14:ligatures w14:val="none"/>
        </w:rPr>
        <w:t>Colonialité</w:t>
      </w:r>
      <w:proofErr w:type="spellEnd"/>
      <w:r w:rsidRPr="004D7E50">
        <w:rPr>
          <w:rFonts w:ascii="Times New Roman" w:eastAsia="Times New Roman" w:hAnsi="Times New Roman" w:cs="Times New Roman"/>
          <w:kern w:val="0"/>
          <w:sz w:val="24"/>
          <w:szCs w:val="24"/>
          <w:lang w:eastAsia="fr-FR"/>
          <w14:ligatures w14:val="none"/>
        </w:rPr>
        <w:t xml:space="preserve">, la pensée </w:t>
      </w:r>
      <w:proofErr w:type="spellStart"/>
      <w:r w:rsidRPr="004D7E50">
        <w:rPr>
          <w:rFonts w:ascii="Times New Roman" w:eastAsia="Times New Roman" w:hAnsi="Times New Roman" w:cs="Times New Roman"/>
          <w:kern w:val="0"/>
          <w:sz w:val="24"/>
          <w:szCs w:val="24"/>
          <w:lang w:eastAsia="fr-FR"/>
          <w14:ligatures w14:val="none"/>
        </w:rPr>
        <w:t>décoloniale</w:t>
      </w:r>
      <w:proofErr w:type="spellEnd"/>
      <w:r w:rsidRPr="004D7E50">
        <w:rPr>
          <w:rFonts w:ascii="Times New Roman" w:eastAsia="Times New Roman" w:hAnsi="Times New Roman" w:cs="Times New Roman"/>
          <w:kern w:val="0"/>
          <w:sz w:val="24"/>
          <w:szCs w:val="24"/>
          <w:lang w:eastAsia="fr-FR"/>
          <w14:ligatures w14:val="none"/>
        </w:rPr>
        <w:t xml:space="preserve"> se donne notamment comme ambition de décoloniser les savoirs. Et de revisiter l’histoire. C’est pourquoi, selon ce courant théorique, la date capitale de la domination occidentale est 1492, le moment où Christophe Colomb ne « découvre » pas l’Amérique, mais l</w:t>
      </w:r>
      <w:proofErr w:type="gramStart"/>
      <w:r w:rsidRPr="004D7E50">
        <w:rPr>
          <w:rFonts w:ascii="Times New Roman" w:eastAsia="Times New Roman" w:hAnsi="Times New Roman" w:cs="Times New Roman"/>
          <w:kern w:val="0"/>
          <w:sz w:val="24"/>
          <w:szCs w:val="24"/>
          <w:lang w:eastAsia="fr-FR"/>
          <w14:ligatures w14:val="none"/>
        </w:rPr>
        <w:t>’«</w:t>
      </w:r>
      <w:proofErr w:type="gramEnd"/>
      <w:r w:rsidRPr="004D7E50">
        <w:rPr>
          <w:rFonts w:ascii="Times New Roman" w:eastAsia="Times New Roman" w:hAnsi="Times New Roman" w:cs="Times New Roman"/>
          <w:kern w:val="0"/>
          <w:sz w:val="24"/>
          <w:szCs w:val="24"/>
          <w:lang w:eastAsia="fr-FR"/>
          <w14:ligatures w14:val="none"/>
        </w:rPr>
        <w:t xml:space="preserve"> envahit ». C’est la période lors de laquelle naît la modernité par </w:t>
      </w:r>
      <w:r w:rsidRPr="004D7E50">
        <w:rPr>
          <w:rFonts w:ascii="Times New Roman" w:eastAsia="Times New Roman" w:hAnsi="Times New Roman" w:cs="Times New Roman"/>
          <w:i/>
          <w:iCs/>
          <w:kern w:val="0"/>
          <w:sz w:val="24"/>
          <w:szCs w:val="24"/>
          <w:lang w:eastAsia="fr-FR"/>
          <w14:ligatures w14:val="none"/>
        </w:rPr>
        <w:t>« l’occultation de l’autre »</w:t>
      </w:r>
      <w:r w:rsidRPr="004D7E50">
        <w:rPr>
          <w:rFonts w:ascii="Times New Roman" w:eastAsia="Times New Roman" w:hAnsi="Times New Roman" w:cs="Times New Roman"/>
          <w:kern w:val="0"/>
          <w:sz w:val="24"/>
          <w:szCs w:val="24"/>
          <w:lang w:eastAsia="fr-FR"/>
          <w14:ligatures w14:val="none"/>
        </w:rPr>
        <w:t xml:space="preserve">, explique le philosophe et théologien </w:t>
      </w:r>
      <w:proofErr w:type="spellStart"/>
      <w:r w:rsidRPr="004D7E50">
        <w:rPr>
          <w:rFonts w:ascii="Times New Roman" w:eastAsia="Times New Roman" w:hAnsi="Times New Roman" w:cs="Times New Roman"/>
          <w:kern w:val="0"/>
          <w:sz w:val="24"/>
          <w:szCs w:val="24"/>
          <w:lang w:eastAsia="fr-FR"/>
          <w14:ligatures w14:val="none"/>
        </w:rPr>
        <w:t>argentino</w:t>
      </w:r>
      <w:proofErr w:type="spellEnd"/>
      <w:r w:rsidRPr="004D7E50">
        <w:rPr>
          <w:rFonts w:ascii="Times New Roman" w:eastAsia="Times New Roman" w:hAnsi="Times New Roman" w:cs="Times New Roman"/>
          <w:kern w:val="0"/>
          <w:sz w:val="24"/>
          <w:szCs w:val="24"/>
          <w:lang w:eastAsia="fr-FR"/>
          <w14:ligatures w14:val="none"/>
        </w:rPr>
        <w:t xml:space="preserve">-mexicain Enrique </w:t>
      </w:r>
      <w:proofErr w:type="spellStart"/>
      <w:r w:rsidRPr="004D7E50">
        <w:rPr>
          <w:rFonts w:ascii="Times New Roman" w:eastAsia="Times New Roman" w:hAnsi="Times New Roman" w:cs="Times New Roman"/>
          <w:kern w:val="0"/>
          <w:sz w:val="24"/>
          <w:szCs w:val="24"/>
          <w:lang w:eastAsia="fr-FR"/>
          <w14:ligatures w14:val="none"/>
        </w:rPr>
        <w:t>Dussel</w:t>
      </w:r>
      <w:proofErr w:type="spellEnd"/>
      <w:r w:rsidRPr="004D7E50">
        <w:rPr>
          <w:rFonts w:ascii="Times New Roman" w:eastAsia="Times New Roman" w:hAnsi="Times New Roman" w:cs="Times New Roman"/>
          <w:kern w:val="0"/>
          <w:sz w:val="24"/>
          <w:szCs w:val="24"/>
          <w:lang w:eastAsia="fr-FR"/>
          <w14:ligatures w14:val="none"/>
        </w:rPr>
        <w:t xml:space="preserve"> (1934-2023). Un moment où la « reconquête » menée par la chrétienté expulsa les musulmans de la péninsule Ibérique et les juifs d’Espagne. Ainsi, une </w:t>
      </w:r>
      <w:r w:rsidRPr="004D7E50">
        <w:rPr>
          <w:rFonts w:ascii="Times New Roman" w:eastAsia="Times New Roman" w:hAnsi="Times New Roman" w:cs="Times New Roman"/>
          <w:i/>
          <w:iCs/>
          <w:kern w:val="0"/>
          <w:sz w:val="24"/>
          <w:szCs w:val="24"/>
          <w:lang w:eastAsia="fr-FR"/>
          <w14:ligatures w14:val="none"/>
        </w:rPr>
        <w:t>« désobéissance épistémique »</w:t>
      </w:r>
      <w:r w:rsidRPr="004D7E50">
        <w:rPr>
          <w:rFonts w:ascii="Times New Roman" w:eastAsia="Times New Roman" w:hAnsi="Times New Roman" w:cs="Times New Roman"/>
          <w:kern w:val="0"/>
          <w:sz w:val="24"/>
          <w:szCs w:val="24"/>
          <w:lang w:eastAsia="fr-FR"/>
          <w14:ligatures w14:val="none"/>
        </w:rPr>
        <w:t xml:space="preserve"> s’impose, enjoint le sémiologue argentin Walter </w:t>
      </w:r>
      <w:proofErr w:type="spellStart"/>
      <w:r w:rsidRPr="004D7E50">
        <w:rPr>
          <w:rFonts w:ascii="Times New Roman" w:eastAsia="Times New Roman" w:hAnsi="Times New Roman" w:cs="Times New Roman"/>
          <w:kern w:val="0"/>
          <w:sz w:val="24"/>
          <w:szCs w:val="24"/>
          <w:lang w:eastAsia="fr-FR"/>
          <w14:ligatures w14:val="none"/>
        </w:rPr>
        <w:t>Mignolo</w:t>
      </w:r>
      <w:proofErr w:type="spellEnd"/>
      <w:r w:rsidRPr="004D7E50">
        <w:rPr>
          <w:rFonts w:ascii="Times New Roman" w:eastAsia="Times New Roman" w:hAnsi="Times New Roman" w:cs="Times New Roman"/>
          <w:kern w:val="0"/>
          <w:sz w:val="24"/>
          <w:szCs w:val="24"/>
          <w:lang w:eastAsia="fr-FR"/>
          <w14:ligatures w14:val="none"/>
        </w:rPr>
        <w:t>, afin de faire éclore des savoirs alternatifs à une conception de l’universalisme jugée eurocentrée.</w:t>
      </w:r>
    </w:p>
    <w:p w14:paraId="6D7654BA"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Lire aussi | Article réservé à nos abonnés </w:t>
      </w:r>
      <w:hyperlink r:id="rId12" w:history="1">
        <w:r w:rsidRPr="004D7E50">
          <w:rPr>
            <w:rFonts w:ascii="Times New Roman" w:eastAsia="Times New Roman" w:hAnsi="Times New Roman" w:cs="Times New Roman"/>
            <w:color w:val="0000FF"/>
            <w:kern w:val="0"/>
            <w:sz w:val="24"/>
            <w:szCs w:val="24"/>
            <w:u w:val="single"/>
            <w:lang w:eastAsia="fr-FR"/>
            <w14:ligatures w14:val="none"/>
          </w:rPr>
          <w:t>« Après le changement climatique, penser l’histoire » : Dipesh Chakrabarty, aspiré par « l’histoire profonde »</w:t>
        </w:r>
      </w:hyperlink>
      <w:r w:rsidRPr="004D7E50">
        <w:rPr>
          <w:rFonts w:ascii="Times New Roman" w:eastAsia="Times New Roman" w:hAnsi="Times New Roman" w:cs="Times New Roman"/>
          <w:kern w:val="0"/>
          <w:sz w:val="24"/>
          <w:szCs w:val="24"/>
          <w:lang w:eastAsia="fr-FR"/>
          <w14:ligatures w14:val="none"/>
        </w:rPr>
        <w:t xml:space="preserve"> </w:t>
      </w:r>
    </w:p>
    <w:p w14:paraId="6F9D5C47"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Ajouter à vos sélections Ajouter à vos sélections </w:t>
      </w:r>
    </w:p>
    <w:p w14:paraId="02EA019D"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Tous les domaines politiques, sociaux, économiques et artistiques peuvent être analysés, réinvestis et repolitisés à l’aide de cette approche </w:t>
      </w:r>
      <w:proofErr w:type="spellStart"/>
      <w:r w:rsidRPr="004D7E50">
        <w:rPr>
          <w:rFonts w:ascii="Times New Roman" w:eastAsia="Times New Roman" w:hAnsi="Times New Roman" w:cs="Times New Roman"/>
          <w:kern w:val="0"/>
          <w:sz w:val="24"/>
          <w:szCs w:val="24"/>
          <w:lang w:eastAsia="fr-FR"/>
          <w14:ligatures w14:val="none"/>
        </w:rPr>
        <w:t>décoloniale</w:t>
      </w:r>
      <w:proofErr w:type="spellEnd"/>
      <w:r w:rsidRPr="004D7E50">
        <w:rPr>
          <w:rFonts w:ascii="Times New Roman" w:eastAsia="Times New Roman" w:hAnsi="Times New Roman" w:cs="Times New Roman"/>
          <w:kern w:val="0"/>
          <w:sz w:val="24"/>
          <w:szCs w:val="24"/>
          <w:lang w:eastAsia="fr-FR"/>
          <w14:ligatures w14:val="none"/>
        </w:rPr>
        <w:t xml:space="preserve">, à la fois savante et militante. L’écologie est notamment l’un des nombreux thèmes investis, car </w:t>
      </w:r>
      <w:r w:rsidRPr="004D7E50">
        <w:rPr>
          <w:rFonts w:ascii="Times New Roman" w:eastAsia="Times New Roman" w:hAnsi="Times New Roman" w:cs="Times New Roman"/>
          <w:i/>
          <w:iCs/>
          <w:kern w:val="0"/>
          <w:sz w:val="24"/>
          <w:szCs w:val="24"/>
          <w:lang w:eastAsia="fr-FR"/>
          <w14:ligatures w14:val="none"/>
        </w:rPr>
        <w:t>« la double fracture coloniale et environnementale de la modernité »</w:t>
      </w:r>
      <w:r w:rsidRPr="004D7E50">
        <w:rPr>
          <w:rFonts w:ascii="Times New Roman" w:eastAsia="Times New Roman" w:hAnsi="Times New Roman" w:cs="Times New Roman"/>
          <w:kern w:val="0"/>
          <w:sz w:val="24"/>
          <w:szCs w:val="24"/>
          <w:lang w:eastAsia="fr-FR"/>
          <w14:ligatures w14:val="none"/>
        </w:rPr>
        <w:t xml:space="preserve"> permet de comprendre </w:t>
      </w:r>
      <w:r w:rsidRPr="004D7E50">
        <w:rPr>
          <w:rFonts w:ascii="Times New Roman" w:eastAsia="Times New Roman" w:hAnsi="Times New Roman" w:cs="Times New Roman"/>
          <w:i/>
          <w:iCs/>
          <w:kern w:val="0"/>
          <w:sz w:val="24"/>
          <w:szCs w:val="24"/>
          <w:lang w:eastAsia="fr-FR"/>
          <w14:ligatures w14:val="none"/>
        </w:rPr>
        <w:t>« l’absence criante de Noirs et de personnes racisées »</w:t>
      </w:r>
      <w:r w:rsidRPr="004D7E50">
        <w:rPr>
          <w:rFonts w:ascii="Times New Roman" w:eastAsia="Times New Roman" w:hAnsi="Times New Roman" w:cs="Times New Roman"/>
          <w:kern w:val="0"/>
          <w:sz w:val="24"/>
          <w:szCs w:val="24"/>
          <w:lang w:eastAsia="fr-FR"/>
          <w14:ligatures w14:val="none"/>
        </w:rPr>
        <w:t xml:space="preserve"> dans les discours sur la crise écologique, assure l’ingénieur en environnement caribéen Malcom Ferdinand dans </w:t>
      </w:r>
      <w:r w:rsidRPr="004D7E50">
        <w:rPr>
          <w:rFonts w:ascii="Times New Roman" w:eastAsia="Times New Roman" w:hAnsi="Times New Roman" w:cs="Times New Roman"/>
          <w:i/>
          <w:iCs/>
          <w:kern w:val="0"/>
          <w:sz w:val="24"/>
          <w:szCs w:val="24"/>
          <w:lang w:eastAsia="fr-FR"/>
          <w14:ligatures w14:val="none"/>
        </w:rPr>
        <w:t xml:space="preserve">Une écologie </w:t>
      </w:r>
      <w:proofErr w:type="spellStart"/>
      <w:r w:rsidRPr="004D7E50">
        <w:rPr>
          <w:rFonts w:ascii="Times New Roman" w:eastAsia="Times New Roman" w:hAnsi="Times New Roman" w:cs="Times New Roman"/>
          <w:i/>
          <w:iCs/>
          <w:kern w:val="0"/>
          <w:sz w:val="24"/>
          <w:szCs w:val="24"/>
          <w:lang w:eastAsia="fr-FR"/>
          <w14:ligatures w14:val="none"/>
        </w:rPr>
        <w:t>décoloniale</w:t>
      </w:r>
      <w:proofErr w:type="spellEnd"/>
      <w:r w:rsidRPr="004D7E50">
        <w:rPr>
          <w:rFonts w:ascii="Times New Roman" w:eastAsia="Times New Roman" w:hAnsi="Times New Roman" w:cs="Times New Roman"/>
          <w:kern w:val="0"/>
          <w:sz w:val="24"/>
          <w:szCs w:val="24"/>
          <w:lang w:eastAsia="fr-FR"/>
          <w14:ligatures w14:val="none"/>
        </w:rPr>
        <w:t xml:space="preserve"> (Seuil, 2019). </w:t>
      </w:r>
      <w:r w:rsidRPr="004D7E50">
        <w:rPr>
          <w:rFonts w:ascii="Times New Roman" w:eastAsia="Times New Roman" w:hAnsi="Times New Roman" w:cs="Times New Roman"/>
          <w:i/>
          <w:iCs/>
          <w:kern w:val="0"/>
          <w:sz w:val="24"/>
          <w:szCs w:val="24"/>
          <w:lang w:eastAsia="fr-FR"/>
          <w14:ligatures w14:val="none"/>
        </w:rPr>
        <w:t>« Faire face à la tempête écologique, retrouver un rapport matriciel à la Terre requiert de restaurer les dignités des asservis du navire négrier tout autant que celles du continent africain »</w:t>
      </w:r>
      <w:r w:rsidRPr="004D7E50">
        <w:rPr>
          <w:rFonts w:ascii="Times New Roman" w:eastAsia="Times New Roman" w:hAnsi="Times New Roman" w:cs="Times New Roman"/>
          <w:kern w:val="0"/>
          <w:sz w:val="24"/>
          <w:szCs w:val="24"/>
          <w:lang w:eastAsia="fr-FR"/>
          <w14:ligatures w14:val="none"/>
        </w:rPr>
        <w:t>, écrit Malcom Ferdinand.</w:t>
      </w:r>
    </w:p>
    <w:p w14:paraId="664C9436"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Partis d’Amérique latine, </w:t>
      </w:r>
      <w:r w:rsidRPr="004D7E50">
        <w:rPr>
          <w:rFonts w:ascii="Times New Roman" w:eastAsia="Times New Roman" w:hAnsi="Times New Roman" w:cs="Times New Roman"/>
          <w:i/>
          <w:iCs/>
          <w:kern w:val="0"/>
          <w:sz w:val="24"/>
          <w:szCs w:val="24"/>
          <w:lang w:eastAsia="fr-FR"/>
          <w14:ligatures w14:val="none"/>
        </w:rPr>
        <w:t>« ces travaux ont essaimé dans le monde entier »</w:t>
      </w:r>
      <w:r w:rsidRPr="004D7E50">
        <w:rPr>
          <w:rFonts w:ascii="Times New Roman" w:eastAsia="Times New Roman" w:hAnsi="Times New Roman" w:cs="Times New Roman"/>
          <w:kern w:val="0"/>
          <w:sz w:val="24"/>
          <w:szCs w:val="24"/>
          <w:lang w:eastAsia="fr-FR"/>
          <w14:ligatures w14:val="none"/>
        </w:rPr>
        <w:t xml:space="preserve">, explique Philippe Colin, coauteur avec </w:t>
      </w:r>
      <w:proofErr w:type="spellStart"/>
      <w:r w:rsidRPr="004D7E50">
        <w:rPr>
          <w:rFonts w:ascii="Times New Roman" w:eastAsia="Times New Roman" w:hAnsi="Times New Roman" w:cs="Times New Roman"/>
          <w:kern w:val="0"/>
          <w:sz w:val="24"/>
          <w:szCs w:val="24"/>
          <w:lang w:eastAsia="fr-FR"/>
          <w14:ligatures w14:val="none"/>
        </w:rPr>
        <w:t>Lissell</w:t>
      </w:r>
      <w:proofErr w:type="spellEnd"/>
      <w:r w:rsidRPr="004D7E50">
        <w:rPr>
          <w:rFonts w:ascii="Times New Roman" w:eastAsia="Times New Roman" w:hAnsi="Times New Roman" w:cs="Times New Roman"/>
          <w:kern w:val="0"/>
          <w:sz w:val="24"/>
          <w:szCs w:val="24"/>
          <w:lang w:eastAsia="fr-FR"/>
          <w14:ligatures w14:val="none"/>
        </w:rPr>
        <w:t xml:space="preserve"> </w:t>
      </w:r>
      <w:proofErr w:type="spellStart"/>
      <w:r w:rsidRPr="004D7E50">
        <w:rPr>
          <w:rFonts w:ascii="Times New Roman" w:eastAsia="Times New Roman" w:hAnsi="Times New Roman" w:cs="Times New Roman"/>
          <w:kern w:val="0"/>
          <w:sz w:val="24"/>
          <w:szCs w:val="24"/>
          <w:lang w:eastAsia="fr-FR"/>
          <w14:ligatures w14:val="none"/>
        </w:rPr>
        <w:t>Quiroz</w:t>
      </w:r>
      <w:proofErr w:type="spellEnd"/>
      <w:r w:rsidRPr="004D7E50">
        <w:rPr>
          <w:rFonts w:ascii="Times New Roman" w:eastAsia="Times New Roman" w:hAnsi="Times New Roman" w:cs="Times New Roman"/>
          <w:kern w:val="0"/>
          <w:sz w:val="24"/>
          <w:szCs w:val="24"/>
          <w:lang w:eastAsia="fr-FR"/>
          <w14:ligatures w14:val="none"/>
        </w:rPr>
        <w:t xml:space="preserve"> de </w:t>
      </w:r>
      <w:r w:rsidRPr="004D7E50">
        <w:rPr>
          <w:rFonts w:ascii="Times New Roman" w:eastAsia="Times New Roman" w:hAnsi="Times New Roman" w:cs="Times New Roman"/>
          <w:i/>
          <w:iCs/>
          <w:kern w:val="0"/>
          <w:sz w:val="24"/>
          <w:szCs w:val="24"/>
          <w:lang w:eastAsia="fr-FR"/>
          <w14:ligatures w14:val="none"/>
        </w:rPr>
        <w:t xml:space="preserve">Pensées </w:t>
      </w:r>
      <w:proofErr w:type="spellStart"/>
      <w:r w:rsidRPr="004D7E50">
        <w:rPr>
          <w:rFonts w:ascii="Times New Roman" w:eastAsia="Times New Roman" w:hAnsi="Times New Roman" w:cs="Times New Roman"/>
          <w:i/>
          <w:iCs/>
          <w:kern w:val="0"/>
          <w:sz w:val="24"/>
          <w:szCs w:val="24"/>
          <w:lang w:eastAsia="fr-FR"/>
          <w14:ligatures w14:val="none"/>
        </w:rPr>
        <w:t>décoloniales</w:t>
      </w:r>
      <w:proofErr w:type="spellEnd"/>
      <w:r w:rsidRPr="004D7E50">
        <w:rPr>
          <w:rFonts w:ascii="Times New Roman" w:eastAsia="Times New Roman" w:hAnsi="Times New Roman" w:cs="Times New Roman"/>
          <w:i/>
          <w:iCs/>
          <w:kern w:val="0"/>
          <w:sz w:val="24"/>
          <w:szCs w:val="24"/>
          <w:lang w:eastAsia="fr-FR"/>
          <w14:ligatures w14:val="none"/>
        </w:rPr>
        <w:t>. Une introduction aux théories critiques d’Amérique latine</w:t>
      </w:r>
      <w:r w:rsidRPr="004D7E50">
        <w:rPr>
          <w:rFonts w:ascii="Times New Roman" w:eastAsia="Times New Roman" w:hAnsi="Times New Roman" w:cs="Times New Roman"/>
          <w:kern w:val="0"/>
          <w:sz w:val="24"/>
          <w:szCs w:val="24"/>
          <w:lang w:eastAsia="fr-FR"/>
          <w14:ligatures w14:val="none"/>
        </w:rPr>
        <w:t xml:space="preserve"> (Zones, 2023). Dans les années 1990, les lectures partisanes des théories postcoloniales ont suscité des controverses dans l’espace public, notamment autour de la notion de « discrimination positive » et du « politiquement correct ». Une discorde qui se rejoue aujourd’hui, notamment avec les attaques menées par les néoconservateurs américains contre ce qu’ils appellent, de manière péjorative, la </w:t>
      </w:r>
      <w:r w:rsidRPr="004D7E50">
        <w:rPr>
          <w:rFonts w:ascii="Times New Roman" w:eastAsia="Times New Roman" w:hAnsi="Times New Roman" w:cs="Times New Roman"/>
          <w:i/>
          <w:iCs/>
          <w:kern w:val="0"/>
          <w:sz w:val="24"/>
          <w:szCs w:val="24"/>
          <w:lang w:eastAsia="fr-FR"/>
          <w14:ligatures w14:val="none"/>
        </w:rPr>
        <w:t>« cancel culture »</w:t>
      </w:r>
      <w:r w:rsidRPr="004D7E50">
        <w:rPr>
          <w:rFonts w:ascii="Times New Roman" w:eastAsia="Times New Roman" w:hAnsi="Times New Roman" w:cs="Times New Roman"/>
          <w:kern w:val="0"/>
          <w:sz w:val="24"/>
          <w:szCs w:val="24"/>
          <w:lang w:eastAsia="fr-FR"/>
          <w14:ligatures w14:val="none"/>
        </w:rPr>
        <w:t xml:space="preserve">, cette culture dite « de l’annulation » censée être portée par un « maccarthysme de gauche » et même un </w:t>
      </w:r>
      <w:r w:rsidRPr="004D7E50">
        <w:rPr>
          <w:rFonts w:ascii="Times New Roman" w:eastAsia="Times New Roman" w:hAnsi="Times New Roman" w:cs="Times New Roman"/>
          <w:i/>
          <w:iCs/>
          <w:kern w:val="0"/>
          <w:sz w:val="24"/>
          <w:szCs w:val="24"/>
          <w:lang w:eastAsia="fr-FR"/>
          <w14:ligatures w14:val="none"/>
        </w:rPr>
        <w:t>« fascisme d’extrême gauche »</w:t>
      </w:r>
      <w:r w:rsidRPr="004D7E50">
        <w:rPr>
          <w:rFonts w:ascii="Times New Roman" w:eastAsia="Times New Roman" w:hAnsi="Times New Roman" w:cs="Times New Roman"/>
          <w:kern w:val="0"/>
          <w:sz w:val="24"/>
          <w:szCs w:val="24"/>
          <w:lang w:eastAsia="fr-FR"/>
          <w14:ligatures w14:val="none"/>
        </w:rPr>
        <w:t>, résume d’un trait Donald Trump.</w:t>
      </w:r>
    </w:p>
    <w:p w14:paraId="22DED3F5" w14:textId="77777777" w:rsidR="004D7E50" w:rsidRPr="004D7E50" w:rsidRDefault="004D7E50" w:rsidP="004D7E5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4D7E50">
        <w:rPr>
          <w:rFonts w:ascii="Times New Roman" w:eastAsia="Times New Roman" w:hAnsi="Times New Roman" w:cs="Times New Roman"/>
          <w:b/>
          <w:bCs/>
          <w:kern w:val="0"/>
          <w:sz w:val="36"/>
          <w:szCs w:val="36"/>
          <w:lang w:eastAsia="fr-FR"/>
          <w14:ligatures w14:val="none"/>
        </w:rPr>
        <w:t>Pensées « victimaires »</w:t>
      </w:r>
    </w:p>
    <w:p w14:paraId="59761D8B"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Aux Etats-Unis, les études postcoloniales et </w:t>
      </w:r>
      <w:proofErr w:type="spellStart"/>
      <w:r w:rsidRPr="004D7E50">
        <w:rPr>
          <w:rFonts w:ascii="Times New Roman" w:eastAsia="Times New Roman" w:hAnsi="Times New Roman" w:cs="Times New Roman"/>
          <w:kern w:val="0"/>
          <w:sz w:val="24"/>
          <w:szCs w:val="24"/>
          <w:lang w:eastAsia="fr-FR"/>
          <w14:ligatures w14:val="none"/>
        </w:rPr>
        <w:t>décoloniales</w:t>
      </w:r>
      <w:proofErr w:type="spellEnd"/>
      <w:r w:rsidRPr="004D7E50">
        <w:rPr>
          <w:rFonts w:ascii="Times New Roman" w:eastAsia="Times New Roman" w:hAnsi="Times New Roman" w:cs="Times New Roman"/>
          <w:kern w:val="0"/>
          <w:sz w:val="24"/>
          <w:szCs w:val="24"/>
          <w:lang w:eastAsia="fr-FR"/>
          <w14:ligatures w14:val="none"/>
        </w:rPr>
        <w:t xml:space="preserve">, </w:t>
      </w:r>
      <w:r w:rsidRPr="004D7E50">
        <w:rPr>
          <w:rFonts w:ascii="Times New Roman" w:eastAsia="Times New Roman" w:hAnsi="Times New Roman" w:cs="Times New Roman"/>
          <w:i/>
          <w:iCs/>
          <w:kern w:val="0"/>
          <w:sz w:val="24"/>
          <w:szCs w:val="24"/>
          <w:lang w:eastAsia="fr-FR"/>
          <w14:ligatures w14:val="none"/>
        </w:rPr>
        <w:t>« forgées dans une matrice marxiste au sein d’une diaspora d’intellectuels indiens, africains ou sud-américains enseignant dans les campus américains, se sont déployées</w:t>
      </w:r>
      <w:r w:rsidRPr="004D7E50">
        <w:rPr>
          <w:rFonts w:ascii="Times New Roman" w:eastAsia="Times New Roman" w:hAnsi="Times New Roman" w:cs="Times New Roman"/>
          <w:kern w:val="0"/>
          <w:sz w:val="24"/>
          <w:szCs w:val="24"/>
          <w:lang w:eastAsia="fr-FR"/>
          <w14:ligatures w14:val="none"/>
        </w:rPr>
        <w:t xml:space="preserve"> </w:t>
      </w:r>
      <w:r w:rsidRPr="004D7E50">
        <w:rPr>
          <w:rFonts w:ascii="Times New Roman" w:eastAsia="Times New Roman" w:hAnsi="Times New Roman" w:cs="Times New Roman"/>
          <w:i/>
          <w:iCs/>
          <w:kern w:val="0"/>
          <w:sz w:val="24"/>
          <w:szCs w:val="24"/>
          <w:lang w:eastAsia="fr-FR"/>
          <w14:ligatures w14:val="none"/>
        </w:rPr>
        <w:t>d’abord dans le champ académique »</w:t>
      </w:r>
      <w:r w:rsidRPr="004D7E50">
        <w:rPr>
          <w:rFonts w:ascii="Times New Roman" w:eastAsia="Times New Roman" w:hAnsi="Times New Roman" w:cs="Times New Roman"/>
          <w:kern w:val="0"/>
          <w:sz w:val="24"/>
          <w:szCs w:val="24"/>
          <w:lang w:eastAsia="fr-FR"/>
          <w14:ligatures w14:val="none"/>
        </w:rPr>
        <w:t xml:space="preserve">, précise Philippe Colin. Alors qu’en France, la réception de ces travaux s’est faite immédiatement de façon polémique. </w:t>
      </w:r>
      <w:r w:rsidRPr="004D7E50">
        <w:rPr>
          <w:rFonts w:ascii="Times New Roman" w:eastAsia="Times New Roman" w:hAnsi="Times New Roman" w:cs="Times New Roman"/>
          <w:i/>
          <w:iCs/>
          <w:kern w:val="0"/>
          <w:sz w:val="24"/>
          <w:szCs w:val="24"/>
          <w:lang w:eastAsia="fr-FR"/>
          <w14:ligatures w14:val="none"/>
        </w:rPr>
        <w:t>« Le concept a été revendiqué par le Parti des indigènes de la République à partir de 2015 de manière explicite, et cela a changé beaucoup les choses en France »</w:t>
      </w:r>
      <w:r w:rsidRPr="004D7E50">
        <w:rPr>
          <w:rFonts w:ascii="Times New Roman" w:eastAsia="Times New Roman" w:hAnsi="Times New Roman" w:cs="Times New Roman"/>
          <w:kern w:val="0"/>
          <w:sz w:val="24"/>
          <w:szCs w:val="24"/>
          <w:lang w:eastAsia="fr-FR"/>
          <w14:ligatures w14:val="none"/>
        </w:rPr>
        <w:t xml:space="preserve">, analyse l’historien Pascal Blanchard. </w:t>
      </w:r>
      <w:r w:rsidRPr="004D7E50">
        <w:rPr>
          <w:rFonts w:ascii="Times New Roman" w:eastAsia="Times New Roman" w:hAnsi="Times New Roman" w:cs="Times New Roman"/>
          <w:i/>
          <w:iCs/>
          <w:kern w:val="0"/>
          <w:sz w:val="24"/>
          <w:szCs w:val="24"/>
          <w:lang w:eastAsia="fr-FR"/>
          <w14:ligatures w14:val="none"/>
        </w:rPr>
        <w:t>« Il est alors devenu une cible idéale pour ceux qui cherchaient un terme global pour vouer aux gémonies les chercheurs travaillant sur la colonisation »</w:t>
      </w:r>
      <w:r w:rsidRPr="004D7E50">
        <w:rPr>
          <w:rFonts w:ascii="Times New Roman" w:eastAsia="Times New Roman" w:hAnsi="Times New Roman" w:cs="Times New Roman"/>
          <w:kern w:val="0"/>
          <w:sz w:val="24"/>
          <w:szCs w:val="24"/>
          <w:lang w:eastAsia="fr-FR"/>
          <w14:ligatures w14:val="none"/>
        </w:rPr>
        <w:t>,</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 xml:space="preserve">poursuit-il dans le livre collectif </w:t>
      </w:r>
      <w:r w:rsidRPr="004D7E50">
        <w:rPr>
          <w:rFonts w:ascii="Times New Roman" w:eastAsia="Times New Roman" w:hAnsi="Times New Roman" w:cs="Times New Roman"/>
          <w:i/>
          <w:iCs/>
          <w:kern w:val="0"/>
          <w:sz w:val="24"/>
          <w:szCs w:val="24"/>
          <w:lang w:eastAsia="fr-FR"/>
          <w14:ligatures w14:val="none"/>
        </w:rPr>
        <w:t>Les Mots qui fâchent. Contre le maccarthysme intellectuel</w:t>
      </w:r>
      <w:r w:rsidRPr="004D7E50">
        <w:rPr>
          <w:rFonts w:ascii="Times New Roman" w:eastAsia="Times New Roman" w:hAnsi="Times New Roman" w:cs="Times New Roman"/>
          <w:kern w:val="0"/>
          <w:sz w:val="24"/>
          <w:szCs w:val="24"/>
          <w:lang w:eastAsia="fr-FR"/>
          <w14:ligatures w14:val="none"/>
        </w:rPr>
        <w:t xml:space="preserve"> (L’Aube, 2022)</w:t>
      </w:r>
      <w:r w:rsidRPr="004D7E50">
        <w:rPr>
          <w:rFonts w:ascii="Times New Roman" w:eastAsia="Times New Roman" w:hAnsi="Times New Roman" w:cs="Times New Roman"/>
          <w:i/>
          <w:iCs/>
          <w:kern w:val="0"/>
          <w:sz w:val="24"/>
          <w:szCs w:val="24"/>
          <w:lang w:eastAsia="fr-FR"/>
          <w14:ligatures w14:val="none"/>
        </w:rPr>
        <w:t>.</w:t>
      </w:r>
    </w:p>
    <w:p w14:paraId="23583889"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Dans </w:t>
      </w:r>
      <w:r w:rsidRPr="004D7E50">
        <w:rPr>
          <w:rFonts w:ascii="Times New Roman" w:eastAsia="Times New Roman" w:hAnsi="Times New Roman" w:cs="Times New Roman"/>
          <w:i/>
          <w:iCs/>
          <w:kern w:val="0"/>
          <w:sz w:val="24"/>
          <w:szCs w:val="24"/>
          <w:lang w:eastAsia="fr-FR"/>
          <w14:ligatures w14:val="none"/>
        </w:rPr>
        <w:t xml:space="preserve">L’Imposture </w:t>
      </w:r>
      <w:proofErr w:type="spellStart"/>
      <w:r w:rsidRPr="004D7E50">
        <w:rPr>
          <w:rFonts w:ascii="Times New Roman" w:eastAsia="Times New Roman" w:hAnsi="Times New Roman" w:cs="Times New Roman"/>
          <w:i/>
          <w:iCs/>
          <w:kern w:val="0"/>
          <w:sz w:val="24"/>
          <w:szCs w:val="24"/>
          <w:lang w:eastAsia="fr-FR"/>
          <w14:ligatures w14:val="none"/>
        </w:rPr>
        <w:t>décoloniale</w:t>
      </w:r>
      <w:proofErr w:type="spellEnd"/>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(L’Observatoire, 2020),</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 xml:space="preserve">l’historien des idées Pierre-André </w:t>
      </w:r>
      <w:proofErr w:type="spellStart"/>
      <w:r w:rsidRPr="004D7E50">
        <w:rPr>
          <w:rFonts w:ascii="Times New Roman" w:eastAsia="Times New Roman" w:hAnsi="Times New Roman" w:cs="Times New Roman"/>
          <w:kern w:val="0"/>
          <w:sz w:val="24"/>
          <w:szCs w:val="24"/>
          <w:lang w:eastAsia="fr-FR"/>
          <w14:ligatures w14:val="none"/>
        </w:rPr>
        <w:t>Taguieff</w:t>
      </w:r>
      <w:proofErr w:type="spellEnd"/>
      <w:r w:rsidRPr="004D7E50">
        <w:rPr>
          <w:rFonts w:ascii="Times New Roman" w:eastAsia="Times New Roman" w:hAnsi="Times New Roman" w:cs="Times New Roman"/>
          <w:kern w:val="0"/>
          <w:sz w:val="24"/>
          <w:szCs w:val="24"/>
          <w:lang w:eastAsia="fr-FR"/>
          <w14:ligatures w14:val="none"/>
        </w:rPr>
        <w:t xml:space="preserve"> se livre à une critique radicale de </w:t>
      </w:r>
      <w:r w:rsidRPr="004D7E50">
        <w:rPr>
          <w:rFonts w:ascii="Times New Roman" w:eastAsia="Times New Roman" w:hAnsi="Times New Roman" w:cs="Times New Roman"/>
          <w:i/>
          <w:iCs/>
          <w:kern w:val="0"/>
          <w:sz w:val="24"/>
          <w:szCs w:val="24"/>
          <w:lang w:eastAsia="fr-FR"/>
          <w14:ligatures w14:val="none"/>
        </w:rPr>
        <w:t xml:space="preserve">« l’idéologie postcoloniale et </w:t>
      </w:r>
      <w:proofErr w:type="spellStart"/>
      <w:r w:rsidRPr="004D7E50">
        <w:rPr>
          <w:rFonts w:ascii="Times New Roman" w:eastAsia="Times New Roman" w:hAnsi="Times New Roman" w:cs="Times New Roman"/>
          <w:i/>
          <w:iCs/>
          <w:kern w:val="0"/>
          <w:sz w:val="24"/>
          <w:szCs w:val="24"/>
          <w:lang w:eastAsia="fr-FR"/>
          <w14:ligatures w14:val="none"/>
        </w:rPr>
        <w:t>décoloniale</w:t>
      </w:r>
      <w:proofErr w:type="spellEnd"/>
      <w:r w:rsidRPr="004D7E50">
        <w:rPr>
          <w:rFonts w:ascii="Times New Roman" w:eastAsia="Times New Roman" w:hAnsi="Times New Roman" w:cs="Times New Roman"/>
          <w:i/>
          <w:iCs/>
          <w:kern w:val="0"/>
          <w:sz w:val="24"/>
          <w:szCs w:val="24"/>
          <w:lang w:eastAsia="fr-FR"/>
          <w14:ligatures w14:val="none"/>
        </w:rPr>
        <w:t xml:space="preserve">, centrée sur la dénonciation </w:t>
      </w:r>
      <w:proofErr w:type="spellStart"/>
      <w:r w:rsidRPr="004D7E50">
        <w:rPr>
          <w:rFonts w:ascii="Times New Roman" w:eastAsia="Times New Roman" w:hAnsi="Times New Roman" w:cs="Times New Roman"/>
          <w:i/>
          <w:iCs/>
          <w:kern w:val="0"/>
          <w:sz w:val="24"/>
          <w:szCs w:val="24"/>
          <w:lang w:eastAsia="fr-FR"/>
          <w14:ligatures w14:val="none"/>
        </w:rPr>
        <w:t>criminalisante</w:t>
      </w:r>
      <w:proofErr w:type="spellEnd"/>
      <w:r w:rsidRPr="004D7E50">
        <w:rPr>
          <w:rFonts w:ascii="Times New Roman" w:eastAsia="Times New Roman" w:hAnsi="Times New Roman" w:cs="Times New Roman"/>
          <w:i/>
          <w:iCs/>
          <w:kern w:val="0"/>
          <w:sz w:val="24"/>
          <w:szCs w:val="24"/>
          <w:lang w:eastAsia="fr-FR"/>
          <w14:ligatures w14:val="none"/>
        </w:rPr>
        <w:t> de la civilisation occidentale »</w:t>
      </w:r>
      <w:r w:rsidRPr="004D7E50">
        <w:rPr>
          <w:rFonts w:ascii="Times New Roman" w:eastAsia="Times New Roman" w:hAnsi="Times New Roman" w:cs="Times New Roman"/>
          <w:kern w:val="0"/>
          <w:sz w:val="24"/>
          <w:szCs w:val="24"/>
          <w:lang w:eastAsia="fr-FR"/>
          <w14:ligatures w14:val="none"/>
        </w:rPr>
        <w:t xml:space="preserve">. Une position que l’on retrouve également au sein de L’Observatoire du </w:t>
      </w:r>
      <w:proofErr w:type="spellStart"/>
      <w:r w:rsidRPr="004D7E50">
        <w:rPr>
          <w:rFonts w:ascii="Times New Roman" w:eastAsia="Times New Roman" w:hAnsi="Times New Roman" w:cs="Times New Roman"/>
          <w:kern w:val="0"/>
          <w:sz w:val="24"/>
          <w:szCs w:val="24"/>
          <w:lang w:eastAsia="fr-FR"/>
          <w14:ligatures w14:val="none"/>
        </w:rPr>
        <w:t>décolonialisme</w:t>
      </w:r>
      <w:proofErr w:type="spellEnd"/>
      <w:r w:rsidRPr="004D7E50">
        <w:rPr>
          <w:rFonts w:ascii="Times New Roman" w:eastAsia="Times New Roman" w:hAnsi="Times New Roman" w:cs="Times New Roman"/>
          <w:kern w:val="0"/>
          <w:sz w:val="24"/>
          <w:szCs w:val="24"/>
          <w:lang w:eastAsia="fr-FR"/>
          <w14:ligatures w14:val="none"/>
        </w:rPr>
        <w:t xml:space="preserve"> et des idéologies identitaires, un site Web dont les contributeurs alimentent régulièrement les dossiers à charge des médias en guerre contre le « </w:t>
      </w:r>
      <w:proofErr w:type="spellStart"/>
      <w:r w:rsidRPr="004D7E50">
        <w:rPr>
          <w:rFonts w:ascii="Times New Roman" w:eastAsia="Times New Roman" w:hAnsi="Times New Roman" w:cs="Times New Roman"/>
          <w:kern w:val="0"/>
          <w:sz w:val="24"/>
          <w:szCs w:val="24"/>
          <w:lang w:eastAsia="fr-FR"/>
          <w14:ligatures w14:val="none"/>
        </w:rPr>
        <w:t>wokisme</w:t>
      </w:r>
      <w:proofErr w:type="spellEnd"/>
      <w:r w:rsidRPr="004D7E50">
        <w:rPr>
          <w:rFonts w:ascii="Times New Roman" w:eastAsia="Times New Roman" w:hAnsi="Times New Roman" w:cs="Times New Roman"/>
          <w:kern w:val="0"/>
          <w:sz w:val="24"/>
          <w:szCs w:val="24"/>
          <w:lang w:eastAsia="fr-FR"/>
          <w14:ligatures w14:val="none"/>
        </w:rPr>
        <w:t> ».</w:t>
      </w:r>
    </w:p>
    <w:p w14:paraId="0A7DADD9"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Lire aussi : Article réservé à nos abonnés </w:t>
      </w:r>
      <w:hyperlink r:id="rId13" w:history="1">
        <w:r w:rsidRPr="004D7E50">
          <w:rPr>
            <w:rFonts w:ascii="Times New Roman" w:eastAsia="Times New Roman" w:hAnsi="Times New Roman" w:cs="Times New Roman"/>
            <w:color w:val="0000FF"/>
            <w:kern w:val="0"/>
            <w:sz w:val="24"/>
            <w:szCs w:val="24"/>
            <w:u w:val="single"/>
            <w:lang w:eastAsia="fr-FR"/>
            <w14:ligatures w14:val="none"/>
          </w:rPr>
          <w:t>Le « </w:t>
        </w:r>
        <w:proofErr w:type="spellStart"/>
        <w:r w:rsidRPr="004D7E50">
          <w:rPr>
            <w:rFonts w:ascii="Times New Roman" w:eastAsia="Times New Roman" w:hAnsi="Times New Roman" w:cs="Times New Roman"/>
            <w:color w:val="0000FF"/>
            <w:kern w:val="0"/>
            <w:sz w:val="24"/>
            <w:szCs w:val="24"/>
            <w:u w:val="single"/>
            <w:lang w:eastAsia="fr-FR"/>
            <w14:ligatures w14:val="none"/>
          </w:rPr>
          <w:t>wokisme</w:t>
        </w:r>
        <w:proofErr w:type="spellEnd"/>
        <w:r w:rsidRPr="004D7E50">
          <w:rPr>
            <w:rFonts w:ascii="Times New Roman" w:eastAsia="Times New Roman" w:hAnsi="Times New Roman" w:cs="Times New Roman"/>
            <w:color w:val="0000FF"/>
            <w:kern w:val="0"/>
            <w:sz w:val="24"/>
            <w:szCs w:val="24"/>
            <w:u w:val="single"/>
            <w:lang w:eastAsia="fr-FR"/>
            <w14:ligatures w14:val="none"/>
          </w:rPr>
          <w:t> », déconstruction d’une obsession française</w:t>
        </w:r>
      </w:hyperlink>
      <w:r w:rsidRPr="004D7E50">
        <w:rPr>
          <w:rFonts w:ascii="Times New Roman" w:eastAsia="Times New Roman" w:hAnsi="Times New Roman" w:cs="Times New Roman"/>
          <w:kern w:val="0"/>
          <w:sz w:val="24"/>
          <w:szCs w:val="24"/>
          <w:lang w:eastAsia="fr-FR"/>
          <w14:ligatures w14:val="none"/>
        </w:rPr>
        <w:t xml:space="preserve"> </w:t>
      </w:r>
    </w:p>
    <w:p w14:paraId="12831BA7"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Ajouter à vos sélections Ajouter à vos sélections </w:t>
      </w:r>
    </w:p>
    <w:p w14:paraId="4AC88386"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Les critiques ne viennent toutefois pas uniquement de la galaxie conservatrice, des sites de veille idéologique ou des sphères réactionnaires.</w:t>
      </w:r>
      <w:r w:rsidRPr="004D7E50">
        <w:rPr>
          <w:rFonts w:ascii="Times New Roman" w:eastAsia="Times New Roman" w:hAnsi="Times New Roman" w:cs="Times New Roman"/>
          <w:b/>
          <w:b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 xml:space="preserve">Auteur d’un ouvrage critique sur </w:t>
      </w:r>
      <w:r w:rsidRPr="004D7E50">
        <w:rPr>
          <w:rFonts w:ascii="Times New Roman" w:eastAsia="Times New Roman" w:hAnsi="Times New Roman" w:cs="Times New Roman"/>
          <w:i/>
          <w:iCs/>
          <w:kern w:val="0"/>
          <w:sz w:val="24"/>
          <w:szCs w:val="24"/>
          <w:lang w:eastAsia="fr-FR"/>
          <w14:ligatures w14:val="none"/>
        </w:rPr>
        <w:t xml:space="preserve">Les Etudes postcoloniales. Un carnaval académique </w:t>
      </w:r>
      <w:r w:rsidRPr="004D7E50">
        <w:rPr>
          <w:rFonts w:ascii="Times New Roman" w:eastAsia="Times New Roman" w:hAnsi="Times New Roman" w:cs="Times New Roman"/>
          <w:kern w:val="0"/>
          <w:sz w:val="24"/>
          <w:szCs w:val="24"/>
          <w:lang w:eastAsia="fr-FR"/>
          <w14:ligatures w14:val="none"/>
        </w:rPr>
        <w:t xml:space="preserve">(Karthala, 2010), le politologue Jean-François Bayart leur reproche de </w:t>
      </w:r>
      <w:r w:rsidRPr="004D7E50">
        <w:rPr>
          <w:rFonts w:ascii="Times New Roman" w:eastAsia="Times New Roman" w:hAnsi="Times New Roman" w:cs="Times New Roman"/>
          <w:i/>
          <w:iCs/>
          <w:kern w:val="0"/>
          <w:sz w:val="24"/>
          <w:szCs w:val="24"/>
          <w:lang w:eastAsia="fr-FR"/>
          <w14:ligatures w14:val="none"/>
        </w:rPr>
        <w:t>« réifier le colonialisme »</w:t>
      </w:r>
      <w:r w:rsidRPr="004D7E50">
        <w:rPr>
          <w:rFonts w:ascii="Times New Roman" w:eastAsia="Times New Roman" w:hAnsi="Times New Roman" w:cs="Times New Roman"/>
          <w:kern w:val="0"/>
          <w:sz w:val="24"/>
          <w:szCs w:val="24"/>
          <w:lang w:eastAsia="fr-FR"/>
          <w14:ligatures w14:val="none"/>
        </w:rPr>
        <w:t xml:space="preserve"> car, affirme-t-il, aujourd’hui, </w:t>
      </w:r>
      <w:r w:rsidRPr="004D7E50">
        <w:rPr>
          <w:rFonts w:ascii="Times New Roman" w:eastAsia="Times New Roman" w:hAnsi="Times New Roman" w:cs="Times New Roman"/>
          <w:i/>
          <w:iCs/>
          <w:kern w:val="0"/>
          <w:sz w:val="24"/>
          <w:szCs w:val="24"/>
          <w:lang w:eastAsia="fr-FR"/>
          <w14:ligatures w14:val="none"/>
        </w:rPr>
        <w:t>« le colonial n’est pas une essence mais un événement »</w:t>
      </w:r>
      <w:r w:rsidRPr="004D7E50">
        <w:rPr>
          <w:rFonts w:ascii="Times New Roman" w:eastAsia="Times New Roman" w:hAnsi="Times New Roman" w:cs="Times New Roman"/>
          <w:kern w:val="0"/>
          <w:sz w:val="24"/>
          <w:szCs w:val="24"/>
          <w:lang w:eastAsia="fr-FR"/>
          <w14:ligatures w14:val="none"/>
        </w:rPr>
        <w:t xml:space="preserve">. Par ailleurs, rappelle-t-il, </w:t>
      </w:r>
      <w:r w:rsidRPr="004D7E50">
        <w:rPr>
          <w:rFonts w:ascii="Times New Roman" w:eastAsia="Times New Roman" w:hAnsi="Times New Roman" w:cs="Times New Roman"/>
          <w:i/>
          <w:iCs/>
          <w:kern w:val="0"/>
          <w:sz w:val="24"/>
          <w:szCs w:val="24"/>
          <w:lang w:eastAsia="fr-FR"/>
          <w14:ligatures w14:val="none"/>
        </w:rPr>
        <w:t>« le colonialisme n’a pas été l’apanage des seuls Etats occidentaux »</w:t>
      </w:r>
      <w:r w:rsidRPr="004D7E50">
        <w:rPr>
          <w:rFonts w:ascii="Times New Roman" w:eastAsia="Times New Roman" w:hAnsi="Times New Roman" w:cs="Times New Roman"/>
          <w:kern w:val="0"/>
          <w:sz w:val="24"/>
          <w:szCs w:val="24"/>
          <w:lang w:eastAsia="fr-FR"/>
          <w14:ligatures w14:val="none"/>
        </w:rPr>
        <w:t xml:space="preserve">. Des chercheurs insistent également sur le fait que la colonisation est un fait historique pluriel et qu’il convient de tenir compte de la diversité des sociétés où elle s’est exercée. Or, la prise en compte des formes de pouvoir propres à chaque société anciennement colonisée serait parfois omise par les approches </w:t>
      </w:r>
      <w:proofErr w:type="spellStart"/>
      <w:r w:rsidRPr="004D7E50">
        <w:rPr>
          <w:rFonts w:ascii="Times New Roman" w:eastAsia="Times New Roman" w:hAnsi="Times New Roman" w:cs="Times New Roman"/>
          <w:kern w:val="0"/>
          <w:sz w:val="24"/>
          <w:szCs w:val="24"/>
          <w:lang w:eastAsia="fr-FR"/>
          <w14:ligatures w14:val="none"/>
        </w:rPr>
        <w:t>décoloniales</w:t>
      </w:r>
      <w:proofErr w:type="spellEnd"/>
      <w:r w:rsidRPr="004D7E50">
        <w:rPr>
          <w:rFonts w:ascii="Times New Roman" w:eastAsia="Times New Roman" w:hAnsi="Times New Roman" w:cs="Times New Roman"/>
          <w:kern w:val="0"/>
          <w:sz w:val="24"/>
          <w:szCs w:val="24"/>
          <w:lang w:eastAsia="fr-FR"/>
          <w14:ligatures w14:val="none"/>
        </w:rPr>
        <w:t>.</w:t>
      </w:r>
    </w:p>
    <w:p w14:paraId="096A8BD1"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Auteur de </w:t>
      </w:r>
      <w:r w:rsidRPr="004D7E50">
        <w:rPr>
          <w:rFonts w:ascii="Times New Roman" w:eastAsia="Times New Roman" w:hAnsi="Times New Roman" w:cs="Times New Roman"/>
          <w:i/>
          <w:iCs/>
          <w:kern w:val="0"/>
          <w:sz w:val="24"/>
          <w:szCs w:val="24"/>
          <w:lang w:eastAsia="fr-FR"/>
          <w14:ligatures w14:val="none"/>
        </w:rPr>
        <w:t xml:space="preserve">L’Occident décroché </w:t>
      </w:r>
      <w:r w:rsidRPr="004D7E50">
        <w:rPr>
          <w:rFonts w:ascii="Times New Roman" w:eastAsia="Times New Roman" w:hAnsi="Times New Roman" w:cs="Times New Roman"/>
          <w:kern w:val="0"/>
          <w:sz w:val="24"/>
          <w:szCs w:val="24"/>
          <w:lang w:eastAsia="fr-FR"/>
          <w14:ligatures w14:val="none"/>
        </w:rPr>
        <w:t xml:space="preserve">(Fayard, 2008), l’anthropologue Jean-Loup </w:t>
      </w:r>
      <w:proofErr w:type="spellStart"/>
      <w:r w:rsidRPr="004D7E50">
        <w:rPr>
          <w:rFonts w:ascii="Times New Roman" w:eastAsia="Times New Roman" w:hAnsi="Times New Roman" w:cs="Times New Roman"/>
          <w:kern w:val="0"/>
          <w:sz w:val="24"/>
          <w:szCs w:val="24"/>
          <w:lang w:eastAsia="fr-FR"/>
          <w14:ligatures w14:val="none"/>
        </w:rPr>
        <w:t>Amselle</w:t>
      </w:r>
      <w:proofErr w:type="spellEnd"/>
      <w:r w:rsidRPr="004D7E50">
        <w:rPr>
          <w:rFonts w:ascii="Times New Roman" w:eastAsia="Times New Roman" w:hAnsi="Times New Roman" w:cs="Times New Roman"/>
          <w:kern w:val="0"/>
          <w:sz w:val="24"/>
          <w:szCs w:val="24"/>
          <w:lang w:eastAsia="fr-FR"/>
          <w14:ligatures w14:val="none"/>
        </w:rPr>
        <w:t xml:space="preserve"> estime que ce courant de pensée a </w:t>
      </w:r>
      <w:r w:rsidRPr="004D7E50">
        <w:rPr>
          <w:rFonts w:ascii="Times New Roman" w:eastAsia="Times New Roman" w:hAnsi="Times New Roman" w:cs="Times New Roman"/>
          <w:i/>
          <w:iCs/>
          <w:kern w:val="0"/>
          <w:sz w:val="24"/>
          <w:szCs w:val="24"/>
          <w:lang w:eastAsia="fr-FR"/>
          <w14:ligatures w14:val="none"/>
        </w:rPr>
        <w:t>«</w:t>
      </w:r>
      <w:r w:rsidRPr="004D7E50">
        <w:rPr>
          <w:rFonts w:ascii="Times New Roman" w:eastAsia="Times New Roman" w:hAnsi="Times New Roman" w:cs="Times New Roman"/>
          <w:kern w:val="0"/>
          <w:sz w:val="24"/>
          <w:szCs w:val="24"/>
          <w:lang w:eastAsia="fr-FR"/>
          <w14:ligatures w14:val="none"/>
        </w:rPr>
        <w:t> </w:t>
      </w:r>
      <w:r w:rsidRPr="004D7E50">
        <w:rPr>
          <w:rFonts w:ascii="Times New Roman" w:eastAsia="Times New Roman" w:hAnsi="Times New Roman" w:cs="Times New Roman"/>
          <w:i/>
          <w:iCs/>
          <w:kern w:val="0"/>
          <w:sz w:val="24"/>
          <w:szCs w:val="24"/>
          <w:lang w:eastAsia="fr-FR"/>
          <w14:ligatures w14:val="none"/>
        </w:rPr>
        <w:t>détrôné l’Occident de sa position de surplomb, ce qui est une bonne chose, mais a entraîné des effets pervers »</w:t>
      </w:r>
      <w:r w:rsidRPr="004D7E50">
        <w:rPr>
          <w:rFonts w:ascii="Times New Roman" w:eastAsia="Times New Roman" w:hAnsi="Times New Roman" w:cs="Times New Roman"/>
          <w:kern w:val="0"/>
          <w:sz w:val="24"/>
          <w:szCs w:val="24"/>
          <w:lang w:eastAsia="fr-FR"/>
          <w14:ligatures w14:val="none"/>
        </w:rPr>
        <w:t>,</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 xml:space="preserve">puisque, selon lui, elle reprend parfois à son compte </w:t>
      </w:r>
      <w:r w:rsidRPr="004D7E50">
        <w:rPr>
          <w:rFonts w:ascii="Times New Roman" w:eastAsia="Times New Roman" w:hAnsi="Times New Roman" w:cs="Times New Roman"/>
          <w:i/>
          <w:iCs/>
          <w:kern w:val="0"/>
          <w:sz w:val="24"/>
          <w:szCs w:val="24"/>
          <w:lang w:eastAsia="fr-FR"/>
          <w14:ligatures w14:val="none"/>
        </w:rPr>
        <w:t>« les stigmates coloniaux en tentant d’en inverser le sens »</w:t>
      </w:r>
      <w:r w:rsidRPr="004D7E50">
        <w:rPr>
          <w:rFonts w:ascii="Times New Roman" w:eastAsia="Times New Roman" w:hAnsi="Times New Roman" w:cs="Times New Roman"/>
          <w:kern w:val="0"/>
          <w:sz w:val="24"/>
          <w:szCs w:val="24"/>
          <w:lang w:eastAsia="fr-FR"/>
          <w14:ligatures w14:val="none"/>
        </w:rPr>
        <w:t xml:space="preserve">. Sur le site </w:t>
      </w:r>
      <w:proofErr w:type="spellStart"/>
      <w:r w:rsidRPr="004D7E50">
        <w:rPr>
          <w:rFonts w:ascii="Times New Roman" w:eastAsia="Times New Roman" w:hAnsi="Times New Roman" w:cs="Times New Roman"/>
          <w:kern w:val="0"/>
          <w:sz w:val="24"/>
          <w:szCs w:val="24"/>
          <w:lang w:eastAsia="fr-FR"/>
          <w14:ligatures w14:val="none"/>
        </w:rPr>
        <w:t>Lundimatin</w:t>
      </w:r>
      <w:proofErr w:type="spellEnd"/>
      <w:r w:rsidRPr="004D7E50">
        <w:rPr>
          <w:rFonts w:ascii="Times New Roman" w:eastAsia="Times New Roman" w:hAnsi="Times New Roman" w:cs="Times New Roman"/>
          <w:kern w:val="0"/>
          <w:sz w:val="24"/>
          <w:szCs w:val="24"/>
          <w:lang w:eastAsia="fr-FR"/>
          <w14:ligatures w14:val="none"/>
        </w:rPr>
        <w:t xml:space="preserve">, l’essayiste Pierre Madelin critique, lui, les travers du </w:t>
      </w:r>
      <w:r w:rsidRPr="004D7E50">
        <w:rPr>
          <w:rFonts w:ascii="Times New Roman" w:eastAsia="Times New Roman" w:hAnsi="Times New Roman" w:cs="Times New Roman"/>
          <w:i/>
          <w:iCs/>
          <w:kern w:val="0"/>
          <w:sz w:val="24"/>
          <w:szCs w:val="24"/>
          <w:lang w:eastAsia="fr-FR"/>
          <w14:ligatures w14:val="none"/>
        </w:rPr>
        <w:t xml:space="preserve">« campisme </w:t>
      </w:r>
      <w:proofErr w:type="spellStart"/>
      <w:r w:rsidRPr="004D7E50">
        <w:rPr>
          <w:rFonts w:ascii="Times New Roman" w:eastAsia="Times New Roman" w:hAnsi="Times New Roman" w:cs="Times New Roman"/>
          <w:i/>
          <w:iCs/>
          <w:kern w:val="0"/>
          <w:sz w:val="24"/>
          <w:szCs w:val="24"/>
          <w:lang w:eastAsia="fr-FR"/>
          <w14:ligatures w14:val="none"/>
        </w:rPr>
        <w:t>décolonial</w:t>
      </w:r>
      <w:proofErr w:type="spellEnd"/>
      <w:r w:rsidRPr="004D7E50">
        <w:rPr>
          <w:rFonts w:ascii="Times New Roman" w:eastAsia="Times New Roman" w:hAnsi="Times New Roman" w:cs="Times New Roman"/>
          <w:i/>
          <w:iCs/>
          <w:kern w:val="0"/>
          <w:sz w:val="24"/>
          <w:szCs w:val="24"/>
          <w:lang w:eastAsia="fr-FR"/>
          <w14:ligatures w14:val="none"/>
        </w:rPr>
        <w:t xml:space="preserve"> » </w:t>
      </w:r>
      <w:r w:rsidRPr="004D7E50">
        <w:rPr>
          <w:rFonts w:ascii="Times New Roman" w:eastAsia="Times New Roman" w:hAnsi="Times New Roman" w:cs="Times New Roman"/>
          <w:kern w:val="0"/>
          <w:sz w:val="24"/>
          <w:szCs w:val="24"/>
          <w:lang w:eastAsia="fr-FR"/>
          <w14:ligatures w14:val="none"/>
        </w:rPr>
        <w:t xml:space="preserve">notamment apparu après le déclenchement de la guerre en Ukraine, à l’occasion de laquelle, dit-il, </w:t>
      </w:r>
      <w:r w:rsidRPr="004D7E50">
        <w:rPr>
          <w:rFonts w:ascii="Times New Roman" w:eastAsia="Times New Roman" w:hAnsi="Times New Roman" w:cs="Times New Roman"/>
          <w:i/>
          <w:iCs/>
          <w:kern w:val="0"/>
          <w:sz w:val="24"/>
          <w:szCs w:val="24"/>
          <w:lang w:eastAsia="fr-FR"/>
          <w14:ligatures w14:val="none"/>
        </w:rPr>
        <w:t xml:space="preserve">« plusieurs figures de proue des études </w:t>
      </w:r>
      <w:proofErr w:type="spellStart"/>
      <w:r w:rsidRPr="004D7E50">
        <w:rPr>
          <w:rFonts w:ascii="Times New Roman" w:eastAsia="Times New Roman" w:hAnsi="Times New Roman" w:cs="Times New Roman"/>
          <w:i/>
          <w:iCs/>
          <w:kern w:val="0"/>
          <w:sz w:val="24"/>
          <w:szCs w:val="24"/>
          <w:lang w:eastAsia="fr-FR"/>
          <w14:ligatures w14:val="none"/>
        </w:rPr>
        <w:t>décoloniales</w:t>
      </w:r>
      <w:proofErr w:type="spellEnd"/>
      <w:r w:rsidRPr="004D7E50">
        <w:rPr>
          <w:rFonts w:ascii="Times New Roman" w:eastAsia="Times New Roman" w:hAnsi="Times New Roman" w:cs="Times New Roman"/>
          <w:i/>
          <w:iCs/>
          <w:kern w:val="0"/>
          <w:sz w:val="24"/>
          <w:szCs w:val="24"/>
          <w:lang w:eastAsia="fr-FR"/>
          <w14:ligatures w14:val="none"/>
        </w:rPr>
        <w:t> »</w:t>
      </w:r>
      <w:r w:rsidRPr="004D7E50">
        <w:rPr>
          <w:rFonts w:ascii="Times New Roman" w:eastAsia="Times New Roman" w:hAnsi="Times New Roman" w:cs="Times New Roman"/>
          <w:kern w:val="0"/>
          <w:sz w:val="24"/>
          <w:szCs w:val="24"/>
          <w:lang w:eastAsia="fr-FR"/>
          <w14:ligatures w14:val="none"/>
        </w:rPr>
        <w:t xml:space="preserve"> ont convergé vers la rhétorique anti-occidentale de Vladimir Poutine.</w:t>
      </w:r>
    </w:p>
    <w:p w14:paraId="57828620" w14:textId="77777777" w:rsidR="004D7E50" w:rsidRPr="004D7E50" w:rsidRDefault="004D7E50" w:rsidP="004D7E50">
      <w:pPr>
        <w:spacing w:before="100" w:beforeAutospacing="1" w:after="100" w:afterAutospacing="1" w:line="240" w:lineRule="auto"/>
        <w:outlineLvl w:val="1"/>
        <w:rPr>
          <w:rFonts w:ascii="Times New Roman" w:eastAsia="Times New Roman" w:hAnsi="Times New Roman" w:cs="Times New Roman"/>
          <w:b/>
          <w:bCs/>
          <w:kern w:val="0"/>
          <w:sz w:val="36"/>
          <w:szCs w:val="36"/>
          <w:lang w:eastAsia="fr-FR"/>
          <w14:ligatures w14:val="none"/>
        </w:rPr>
      </w:pPr>
      <w:r w:rsidRPr="004D7E50">
        <w:rPr>
          <w:rFonts w:ascii="Times New Roman" w:eastAsia="Times New Roman" w:hAnsi="Times New Roman" w:cs="Times New Roman"/>
          <w:b/>
          <w:bCs/>
          <w:kern w:val="0"/>
          <w:sz w:val="36"/>
          <w:szCs w:val="36"/>
          <w:lang w:eastAsia="fr-FR"/>
          <w14:ligatures w14:val="none"/>
        </w:rPr>
        <w:t>Procès en relativisme</w:t>
      </w:r>
    </w:p>
    <w:p w14:paraId="4560521E"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Comme toute théorie, ces approches postcoloniales et </w:t>
      </w:r>
      <w:proofErr w:type="spellStart"/>
      <w:r w:rsidRPr="004D7E50">
        <w:rPr>
          <w:rFonts w:ascii="Times New Roman" w:eastAsia="Times New Roman" w:hAnsi="Times New Roman" w:cs="Times New Roman"/>
          <w:kern w:val="0"/>
          <w:sz w:val="24"/>
          <w:szCs w:val="24"/>
          <w:lang w:eastAsia="fr-FR"/>
          <w14:ligatures w14:val="none"/>
        </w:rPr>
        <w:t>décoloniales</w:t>
      </w:r>
      <w:proofErr w:type="spellEnd"/>
      <w:r w:rsidRPr="004D7E50">
        <w:rPr>
          <w:rFonts w:ascii="Times New Roman" w:eastAsia="Times New Roman" w:hAnsi="Times New Roman" w:cs="Times New Roman"/>
          <w:kern w:val="0"/>
          <w:sz w:val="24"/>
          <w:szCs w:val="24"/>
          <w:lang w:eastAsia="fr-FR"/>
          <w14:ligatures w14:val="none"/>
        </w:rPr>
        <w:t xml:space="preserve"> sont critiquables, estime Nicolas Bancel, </w:t>
      </w:r>
      <w:r w:rsidRPr="004D7E50">
        <w:rPr>
          <w:rFonts w:ascii="Times New Roman" w:eastAsia="Times New Roman" w:hAnsi="Times New Roman" w:cs="Times New Roman"/>
          <w:i/>
          <w:iCs/>
          <w:kern w:val="0"/>
          <w:sz w:val="24"/>
          <w:szCs w:val="24"/>
          <w:lang w:eastAsia="fr-FR"/>
          <w14:ligatures w14:val="none"/>
        </w:rPr>
        <w:t xml:space="preserve">« mais à partir de textes, de positions théoriques et épistémologiques, et non à partir de tribunes maniant l’invective, la désinformation, la dénonciation ad hominem, sans que leurs </w:t>
      </w:r>
      <w:proofErr w:type="gramStart"/>
      <w:r w:rsidRPr="004D7E50">
        <w:rPr>
          <w:rFonts w:ascii="Times New Roman" w:eastAsia="Times New Roman" w:hAnsi="Times New Roman" w:cs="Times New Roman"/>
          <w:i/>
          <w:iCs/>
          <w:kern w:val="0"/>
          <w:sz w:val="24"/>
          <w:szCs w:val="24"/>
          <w:lang w:eastAsia="fr-FR"/>
          <w14:ligatures w14:val="none"/>
        </w:rPr>
        <w:t>auteurs sachent rien</w:t>
      </w:r>
      <w:proofErr w:type="gramEnd"/>
      <w:r w:rsidRPr="004D7E50">
        <w:rPr>
          <w:rFonts w:ascii="Times New Roman" w:eastAsia="Times New Roman" w:hAnsi="Times New Roman" w:cs="Times New Roman"/>
          <w:i/>
          <w:iCs/>
          <w:kern w:val="0"/>
          <w:sz w:val="24"/>
          <w:szCs w:val="24"/>
          <w:lang w:eastAsia="fr-FR"/>
          <w14:ligatures w14:val="none"/>
        </w:rPr>
        <w:t xml:space="preserve"> de la réalité et de l’importance de ce champ intellectuel »</w:t>
      </w:r>
      <w:r w:rsidRPr="004D7E50">
        <w:rPr>
          <w:rFonts w:ascii="Times New Roman" w:eastAsia="Times New Roman" w:hAnsi="Times New Roman" w:cs="Times New Roman"/>
          <w:kern w:val="0"/>
          <w:sz w:val="24"/>
          <w:szCs w:val="24"/>
          <w:lang w:eastAsia="fr-FR"/>
          <w14:ligatures w14:val="none"/>
        </w:rPr>
        <w:t xml:space="preserve">, juge-t-il. D’ailleurs, prolonge Nadia Yala </w:t>
      </w:r>
      <w:proofErr w:type="spellStart"/>
      <w:r w:rsidRPr="004D7E50">
        <w:rPr>
          <w:rFonts w:ascii="Times New Roman" w:eastAsia="Times New Roman" w:hAnsi="Times New Roman" w:cs="Times New Roman"/>
          <w:kern w:val="0"/>
          <w:sz w:val="24"/>
          <w:szCs w:val="24"/>
          <w:lang w:eastAsia="fr-FR"/>
          <w14:ligatures w14:val="none"/>
        </w:rPr>
        <w:t>Kisukidi</w:t>
      </w:r>
      <w:proofErr w:type="spellEnd"/>
      <w:r w:rsidRPr="004D7E50">
        <w:rPr>
          <w:rFonts w:ascii="Times New Roman" w:eastAsia="Times New Roman" w:hAnsi="Times New Roman" w:cs="Times New Roman"/>
          <w:kern w:val="0"/>
          <w:sz w:val="24"/>
          <w:szCs w:val="24"/>
          <w:lang w:eastAsia="fr-FR"/>
          <w14:ligatures w14:val="none"/>
        </w:rPr>
        <w:t>, au-delà de l’université, les termes « </w:t>
      </w:r>
      <w:proofErr w:type="spellStart"/>
      <w:r w:rsidRPr="004D7E50">
        <w:rPr>
          <w:rFonts w:ascii="Times New Roman" w:eastAsia="Times New Roman" w:hAnsi="Times New Roman" w:cs="Times New Roman"/>
          <w:kern w:val="0"/>
          <w:sz w:val="24"/>
          <w:szCs w:val="24"/>
          <w:lang w:eastAsia="fr-FR"/>
          <w14:ligatures w14:val="none"/>
        </w:rPr>
        <w:t>décolonial</w:t>
      </w:r>
      <w:proofErr w:type="spellEnd"/>
      <w:r w:rsidRPr="004D7E50">
        <w:rPr>
          <w:rFonts w:ascii="Times New Roman" w:eastAsia="Times New Roman" w:hAnsi="Times New Roman" w:cs="Times New Roman"/>
          <w:kern w:val="0"/>
          <w:sz w:val="24"/>
          <w:szCs w:val="24"/>
          <w:lang w:eastAsia="fr-FR"/>
          <w14:ligatures w14:val="none"/>
        </w:rPr>
        <w:t> » ou « postcolonial »,</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 xml:space="preserve">dans le débat public français, </w:t>
      </w:r>
      <w:r w:rsidRPr="004D7E50">
        <w:rPr>
          <w:rFonts w:ascii="Times New Roman" w:eastAsia="Times New Roman" w:hAnsi="Times New Roman" w:cs="Times New Roman"/>
          <w:i/>
          <w:iCs/>
          <w:kern w:val="0"/>
          <w:sz w:val="24"/>
          <w:szCs w:val="24"/>
          <w:lang w:eastAsia="fr-FR"/>
          <w14:ligatures w14:val="none"/>
        </w:rPr>
        <w:t>« fonctionnent comme des stigmates sociaux, pour ne pas dire des marqueurs raciaux. Loin de renvoyer à des contenus de connaissance ou, parfois, à des formes de pratiques politiques spécifiques, ils sont mobilisés pour cibler un type d’intellectuel critique, souvent non blanc, dont les positionnements théoriques et/ou politiques contribueraient à briser la cohésion nationale et à achever le déclassement de l’université française. Comme si le mythe de la “cinquième colonne”</w:t>
      </w:r>
      <w:r w:rsidRPr="004D7E50">
        <w:rPr>
          <w:rFonts w:ascii="Times New Roman" w:eastAsia="Times New Roman" w:hAnsi="Times New Roman" w:cs="Times New Roman"/>
          <w:kern w:val="0"/>
          <w:sz w:val="24"/>
          <w:szCs w:val="24"/>
          <w:lang w:eastAsia="fr-FR"/>
          <w14:ligatures w14:val="none"/>
        </w:rPr>
        <w:t xml:space="preserve"> </w:t>
      </w:r>
      <w:r w:rsidRPr="004D7E50">
        <w:rPr>
          <w:rFonts w:ascii="Times New Roman" w:eastAsia="Times New Roman" w:hAnsi="Times New Roman" w:cs="Times New Roman"/>
          <w:i/>
          <w:iCs/>
          <w:kern w:val="0"/>
          <w:sz w:val="24"/>
          <w:szCs w:val="24"/>
          <w:lang w:eastAsia="fr-FR"/>
          <w14:ligatures w14:val="none"/>
        </w:rPr>
        <w:t>avait intégré le champ du savoir »</w:t>
      </w:r>
      <w:r w:rsidRPr="004D7E50">
        <w:rPr>
          <w:rFonts w:ascii="Times New Roman" w:eastAsia="Times New Roman" w:hAnsi="Times New Roman" w:cs="Times New Roman"/>
          <w:kern w:val="0"/>
          <w:sz w:val="24"/>
          <w:szCs w:val="24"/>
          <w:lang w:eastAsia="fr-FR"/>
          <w14:ligatures w14:val="none"/>
        </w:rPr>
        <w:t xml:space="preserve">. D’autant que </w:t>
      </w:r>
      <w:r w:rsidRPr="004D7E50">
        <w:rPr>
          <w:rFonts w:ascii="Times New Roman" w:eastAsia="Times New Roman" w:hAnsi="Times New Roman" w:cs="Times New Roman"/>
          <w:i/>
          <w:iCs/>
          <w:kern w:val="0"/>
          <w:sz w:val="24"/>
          <w:szCs w:val="24"/>
          <w:lang w:eastAsia="fr-FR"/>
          <w14:ligatures w14:val="none"/>
        </w:rPr>
        <w:t>« décoloniser n’est pas un mot diabolique »</w:t>
      </w:r>
      <w:r w:rsidRPr="004D7E50">
        <w:rPr>
          <w:rFonts w:ascii="Times New Roman" w:eastAsia="Times New Roman" w:hAnsi="Times New Roman" w:cs="Times New Roman"/>
          <w:kern w:val="0"/>
          <w:sz w:val="24"/>
          <w:szCs w:val="24"/>
          <w:lang w:eastAsia="fr-FR"/>
          <w14:ligatures w14:val="none"/>
        </w:rPr>
        <w:t>, relève le sociologue Stéphane Dufoix (</w:t>
      </w:r>
      <w:proofErr w:type="spellStart"/>
      <w:r w:rsidRPr="004D7E50">
        <w:rPr>
          <w:rFonts w:ascii="Times New Roman" w:eastAsia="Times New Roman" w:hAnsi="Times New Roman" w:cs="Times New Roman"/>
          <w:i/>
          <w:iCs/>
          <w:kern w:val="0"/>
          <w:sz w:val="24"/>
          <w:szCs w:val="24"/>
          <w:lang w:eastAsia="fr-FR"/>
          <w14:ligatures w14:val="none"/>
        </w:rPr>
        <w:t>Décolonial</w:t>
      </w:r>
      <w:proofErr w:type="spellEnd"/>
      <w:r w:rsidRPr="004D7E50">
        <w:rPr>
          <w:rFonts w:ascii="Times New Roman" w:eastAsia="Times New Roman" w:hAnsi="Times New Roman" w:cs="Times New Roman"/>
          <w:kern w:val="0"/>
          <w:sz w:val="24"/>
          <w:szCs w:val="24"/>
          <w:lang w:eastAsia="fr-FR"/>
          <w14:ligatures w14:val="none"/>
        </w:rPr>
        <w:t xml:space="preserve">, </w:t>
      </w:r>
      <w:proofErr w:type="spellStart"/>
      <w:r w:rsidRPr="004D7E50">
        <w:rPr>
          <w:rFonts w:ascii="Times New Roman" w:eastAsia="Times New Roman" w:hAnsi="Times New Roman" w:cs="Times New Roman"/>
          <w:kern w:val="0"/>
          <w:sz w:val="24"/>
          <w:szCs w:val="24"/>
          <w:lang w:eastAsia="fr-FR"/>
          <w14:ligatures w14:val="none"/>
        </w:rPr>
        <w:t>Anamosa</w:t>
      </w:r>
      <w:proofErr w:type="spellEnd"/>
      <w:r w:rsidRPr="004D7E50">
        <w:rPr>
          <w:rFonts w:ascii="Times New Roman" w:eastAsia="Times New Roman" w:hAnsi="Times New Roman" w:cs="Times New Roman"/>
          <w:kern w:val="0"/>
          <w:sz w:val="24"/>
          <w:szCs w:val="24"/>
          <w:lang w:eastAsia="fr-FR"/>
          <w14:ligatures w14:val="none"/>
        </w:rPr>
        <w:t>, 2023)</w:t>
      </w:r>
    </w:p>
    <w:p w14:paraId="1B3B103C"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Un reproche résume tous les autres : celui du procès en relativisme. Une critique qui est le point de discorde de tous les débats qui opposent de façon binaire l’universalisme au communautarisme. Or, cette querelle a presque déjà été dépassée par deux inspirateurs historiques de ces mouvements postcoloniaux et </w:t>
      </w:r>
      <w:proofErr w:type="spellStart"/>
      <w:r w:rsidRPr="004D7E50">
        <w:rPr>
          <w:rFonts w:ascii="Times New Roman" w:eastAsia="Times New Roman" w:hAnsi="Times New Roman" w:cs="Times New Roman"/>
          <w:kern w:val="0"/>
          <w:sz w:val="24"/>
          <w:szCs w:val="24"/>
          <w:lang w:eastAsia="fr-FR"/>
          <w14:ligatures w14:val="none"/>
        </w:rPr>
        <w:t>décoloniaux</w:t>
      </w:r>
      <w:proofErr w:type="spellEnd"/>
      <w:r w:rsidRPr="004D7E50">
        <w:rPr>
          <w:rFonts w:ascii="Times New Roman" w:eastAsia="Times New Roman" w:hAnsi="Times New Roman" w:cs="Times New Roman"/>
          <w:kern w:val="0"/>
          <w:sz w:val="24"/>
          <w:szCs w:val="24"/>
          <w:lang w:eastAsia="fr-FR"/>
          <w14:ligatures w14:val="none"/>
        </w:rPr>
        <w:t xml:space="preserve"> : Aimé Césaire (1913-2008) et Frantz Fanon (1925-1961). Dans sa </w:t>
      </w:r>
      <w:r w:rsidRPr="004D7E50">
        <w:rPr>
          <w:rFonts w:ascii="Times New Roman" w:eastAsia="Times New Roman" w:hAnsi="Times New Roman" w:cs="Times New Roman"/>
          <w:i/>
          <w:iCs/>
          <w:kern w:val="0"/>
          <w:sz w:val="24"/>
          <w:szCs w:val="24"/>
          <w:lang w:eastAsia="fr-FR"/>
          <w14:ligatures w14:val="none"/>
        </w:rPr>
        <w:t>Lettre à Maurice Thorez</w:t>
      </w:r>
      <w:r w:rsidRPr="004D7E50">
        <w:rPr>
          <w:rFonts w:ascii="Times New Roman" w:eastAsia="Times New Roman" w:hAnsi="Times New Roman" w:cs="Times New Roman"/>
          <w:kern w:val="0"/>
          <w:sz w:val="24"/>
          <w:szCs w:val="24"/>
          <w:lang w:eastAsia="fr-FR"/>
          <w14:ligatures w14:val="none"/>
        </w:rPr>
        <w:t xml:space="preserve">, publiée en 1956, dans laquelle il explique les raisons de sa démission du Parti communiste français, à qui il reproche le </w:t>
      </w:r>
      <w:r w:rsidRPr="004D7E50">
        <w:rPr>
          <w:rFonts w:ascii="Times New Roman" w:eastAsia="Times New Roman" w:hAnsi="Times New Roman" w:cs="Times New Roman"/>
          <w:i/>
          <w:iCs/>
          <w:kern w:val="0"/>
          <w:sz w:val="24"/>
          <w:szCs w:val="24"/>
          <w:lang w:eastAsia="fr-FR"/>
          <w14:ligatures w14:val="none"/>
        </w:rPr>
        <w:t>« chauvinisme inconscient »</w:t>
      </w:r>
      <w:r w:rsidRPr="004D7E50">
        <w:rPr>
          <w:rFonts w:ascii="Times New Roman" w:eastAsia="Times New Roman" w:hAnsi="Times New Roman" w:cs="Times New Roman"/>
          <w:kern w:val="0"/>
          <w:sz w:val="24"/>
          <w:szCs w:val="24"/>
          <w:lang w:eastAsia="fr-FR"/>
          <w14:ligatures w14:val="none"/>
        </w:rPr>
        <w:t xml:space="preserve"> et l</w:t>
      </w:r>
      <w:proofErr w:type="gramStart"/>
      <w:r w:rsidRPr="004D7E50">
        <w:rPr>
          <w:rFonts w:ascii="Times New Roman" w:eastAsia="Times New Roman" w:hAnsi="Times New Roman" w:cs="Times New Roman"/>
          <w:kern w:val="0"/>
          <w:sz w:val="24"/>
          <w:szCs w:val="24"/>
          <w:lang w:eastAsia="fr-FR"/>
          <w14:ligatures w14:val="none"/>
        </w:rPr>
        <w:t>’</w:t>
      </w:r>
      <w:r w:rsidRPr="004D7E50">
        <w:rPr>
          <w:rFonts w:ascii="Times New Roman" w:eastAsia="Times New Roman" w:hAnsi="Times New Roman" w:cs="Times New Roman"/>
          <w:i/>
          <w:iCs/>
          <w:kern w:val="0"/>
          <w:sz w:val="24"/>
          <w:szCs w:val="24"/>
          <w:lang w:eastAsia="fr-FR"/>
          <w14:ligatures w14:val="none"/>
        </w:rPr>
        <w:t>«</w:t>
      </w:r>
      <w:proofErr w:type="gramEnd"/>
      <w:r w:rsidRPr="004D7E50">
        <w:rPr>
          <w:rFonts w:ascii="Times New Roman" w:eastAsia="Times New Roman" w:hAnsi="Times New Roman" w:cs="Times New Roman"/>
          <w:i/>
          <w:iCs/>
          <w:kern w:val="0"/>
          <w:sz w:val="24"/>
          <w:szCs w:val="24"/>
          <w:lang w:eastAsia="fr-FR"/>
          <w14:ligatures w14:val="none"/>
        </w:rPr>
        <w:t> assimilationnisme invétéré »</w:t>
      </w:r>
      <w:r w:rsidRPr="004D7E50">
        <w:rPr>
          <w:rFonts w:ascii="Times New Roman" w:eastAsia="Times New Roman" w:hAnsi="Times New Roman" w:cs="Times New Roman"/>
          <w:kern w:val="0"/>
          <w:sz w:val="24"/>
          <w:szCs w:val="24"/>
          <w:lang w:eastAsia="fr-FR"/>
          <w14:ligatures w14:val="none"/>
        </w:rPr>
        <w:t>, le poète martiniquais Aimé Césaire expliquait qu’</w:t>
      </w:r>
      <w:r w:rsidRPr="004D7E50">
        <w:rPr>
          <w:rFonts w:ascii="Times New Roman" w:eastAsia="Times New Roman" w:hAnsi="Times New Roman" w:cs="Times New Roman"/>
          <w:i/>
          <w:iCs/>
          <w:kern w:val="0"/>
          <w:sz w:val="24"/>
          <w:szCs w:val="24"/>
          <w:lang w:eastAsia="fr-FR"/>
          <w14:ligatures w14:val="none"/>
        </w:rPr>
        <w:t>« il y a deux manières de se perdre : par la ségrégation murée dans le particulier ou par la dilution dans l’“universel” »</w:t>
      </w:r>
      <w:r w:rsidRPr="004D7E50">
        <w:rPr>
          <w:rFonts w:ascii="Times New Roman" w:eastAsia="Times New Roman" w:hAnsi="Times New Roman" w:cs="Times New Roman"/>
          <w:kern w:val="0"/>
          <w:sz w:val="24"/>
          <w:szCs w:val="24"/>
          <w:lang w:eastAsia="fr-FR"/>
          <w14:ligatures w14:val="none"/>
        </w:rPr>
        <w:t>.</w:t>
      </w:r>
    </w:p>
    <w:p w14:paraId="43EA7E47"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Lire aussi la chronique (2017) : </w:t>
      </w:r>
      <w:hyperlink r:id="rId14" w:history="1">
        <w:r w:rsidRPr="004D7E50">
          <w:rPr>
            <w:rFonts w:ascii="Times New Roman" w:eastAsia="Times New Roman" w:hAnsi="Times New Roman" w:cs="Times New Roman"/>
            <w:color w:val="0000FF"/>
            <w:kern w:val="0"/>
            <w:sz w:val="24"/>
            <w:szCs w:val="24"/>
            <w:u w:val="single"/>
            <w:lang w:eastAsia="fr-FR"/>
            <w14:ligatures w14:val="none"/>
          </w:rPr>
          <w:t>Frantz Fanon, toujours vivant</w:t>
        </w:r>
      </w:hyperlink>
      <w:r w:rsidRPr="004D7E50">
        <w:rPr>
          <w:rFonts w:ascii="Times New Roman" w:eastAsia="Times New Roman" w:hAnsi="Times New Roman" w:cs="Times New Roman"/>
          <w:kern w:val="0"/>
          <w:sz w:val="24"/>
          <w:szCs w:val="24"/>
          <w:lang w:eastAsia="fr-FR"/>
          <w14:ligatures w14:val="none"/>
        </w:rPr>
        <w:t xml:space="preserve"> </w:t>
      </w:r>
    </w:p>
    <w:p w14:paraId="15FB3147"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Ajouter à vos sélections Ajouter à vos sélections </w:t>
      </w:r>
    </w:p>
    <w:p w14:paraId="609E2F35"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Aimé Césaire a dénoncé </w:t>
      </w:r>
      <w:r w:rsidRPr="004D7E50">
        <w:rPr>
          <w:rFonts w:ascii="Times New Roman" w:eastAsia="Times New Roman" w:hAnsi="Times New Roman" w:cs="Times New Roman"/>
          <w:i/>
          <w:iCs/>
          <w:kern w:val="0"/>
          <w:sz w:val="24"/>
          <w:szCs w:val="24"/>
          <w:lang w:eastAsia="fr-FR"/>
          <w14:ligatures w14:val="none"/>
        </w:rPr>
        <w:t>« un universalisme impérial »</w:t>
      </w:r>
      <w:r w:rsidRPr="004D7E50">
        <w:rPr>
          <w:rFonts w:ascii="Times New Roman" w:eastAsia="Times New Roman" w:hAnsi="Times New Roman" w:cs="Times New Roman"/>
          <w:kern w:val="0"/>
          <w:sz w:val="24"/>
          <w:szCs w:val="24"/>
          <w:lang w:eastAsia="fr-FR"/>
          <w14:ligatures w14:val="none"/>
        </w:rPr>
        <w:t>,</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 xml:space="preserve">commente Souleymane Bachir Diagne, auteur de </w:t>
      </w:r>
      <w:r w:rsidRPr="004D7E50">
        <w:rPr>
          <w:rFonts w:ascii="Times New Roman" w:eastAsia="Times New Roman" w:hAnsi="Times New Roman" w:cs="Times New Roman"/>
          <w:i/>
          <w:iCs/>
          <w:kern w:val="0"/>
          <w:sz w:val="24"/>
          <w:szCs w:val="24"/>
          <w:lang w:eastAsia="fr-FR"/>
          <w14:ligatures w14:val="none"/>
        </w:rPr>
        <w:t xml:space="preserve">De langue à langue </w:t>
      </w:r>
      <w:r w:rsidRPr="004D7E50">
        <w:rPr>
          <w:rFonts w:ascii="Times New Roman" w:eastAsia="Times New Roman" w:hAnsi="Times New Roman" w:cs="Times New Roman"/>
          <w:kern w:val="0"/>
          <w:sz w:val="24"/>
          <w:szCs w:val="24"/>
          <w:lang w:eastAsia="fr-FR"/>
          <w14:ligatures w14:val="none"/>
        </w:rPr>
        <w:t>(Albin Michel, 2022)</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 xml:space="preserve">Mais, dans le même temps, </w:t>
      </w:r>
      <w:r w:rsidRPr="004D7E50">
        <w:rPr>
          <w:rFonts w:ascii="Times New Roman" w:eastAsia="Times New Roman" w:hAnsi="Times New Roman" w:cs="Times New Roman"/>
          <w:i/>
          <w:iCs/>
          <w:kern w:val="0"/>
          <w:sz w:val="24"/>
          <w:szCs w:val="24"/>
          <w:lang w:eastAsia="fr-FR"/>
          <w14:ligatures w14:val="none"/>
        </w:rPr>
        <w:t>« il a refusé avec force de s’enfermer dans le particularisme »</w:t>
      </w:r>
      <w:r w:rsidRPr="004D7E50">
        <w:rPr>
          <w:rFonts w:ascii="Times New Roman" w:eastAsia="Times New Roman" w:hAnsi="Times New Roman" w:cs="Times New Roman"/>
          <w:kern w:val="0"/>
          <w:sz w:val="24"/>
          <w:szCs w:val="24"/>
          <w:lang w:eastAsia="fr-FR"/>
          <w14:ligatures w14:val="none"/>
        </w:rPr>
        <w:t>. Au contraire, poursuit le philosophe,</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Césaire</w:t>
      </w:r>
      <w:r w:rsidRPr="004D7E50">
        <w:rPr>
          <w:rFonts w:ascii="Times New Roman" w:eastAsia="Times New Roman" w:hAnsi="Times New Roman" w:cs="Times New Roman"/>
          <w:i/>
          <w:iCs/>
          <w:kern w:val="0"/>
          <w:sz w:val="24"/>
          <w:szCs w:val="24"/>
          <w:lang w:eastAsia="fr-FR"/>
          <w14:ligatures w14:val="none"/>
        </w:rPr>
        <w:t xml:space="preserve"> « a indiqué que s’il a revendiqué la</w:t>
      </w:r>
      <w:r w:rsidRPr="004D7E50">
        <w:rPr>
          <w:rFonts w:ascii="Times New Roman" w:eastAsia="Times New Roman" w:hAnsi="Times New Roman" w:cs="Times New Roman"/>
          <w:kern w:val="0"/>
          <w:sz w:val="24"/>
          <w:szCs w:val="24"/>
          <w:lang w:eastAsia="fr-FR"/>
          <w14:ligatures w14:val="none"/>
        </w:rPr>
        <w:t xml:space="preserve"> </w:t>
      </w:r>
      <w:r w:rsidRPr="004D7E50">
        <w:rPr>
          <w:rFonts w:ascii="Times New Roman" w:eastAsia="Times New Roman" w:hAnsi="Times New Roman" w:cs="Times New Roman"/>
          <w:i/>
          <w:iCs/>
          <w:kern w:val="0"/>
          <w:sz w:val="24"/>
          <w:szCs w:val="24"/>
          <w:lang w:eastAsia="fr-FR"/>
          <w14:ligatures w14:val="none"/>
        </w:rPr>
        <w:t>“négritude”, c’était pour “contribuer à l’édification d’un véritable humanisme”, l’“humanisme universel”, précise-t-il, “car enfin il n’y a pas d’humanisme s’il n’est pas universel” »</w:t>
      </w:r>
      <w:r w:rsidRPr="004D7E50">
        <w:rPr>
          <w:rFonts w:ascii="Times New Roman" w:eastAsia="Times New Roman" w:hAnsi="Times New Roman" w:cs="Times New Roman"/>
          <w:kern w:val="0"/>
          <w:sz w:val="24"/>
          <w:szCs w:val="24"/>
          <w:lang w:eastAsia="fr-FR"/>
          <w14:ligatures w14:val="none"/>
        </w:rPr>
        <w:t>. Des propos que le Frantz Fanon des dernières pages de</w:t>
      </w:r>
      <w:r w:rsidRPr="004D7E50">
        <w:rPr>
          <w:rFonts w:ascii="Times New Roman" w:eastAsia="Times New Roman" w:hAnsi="Times New Roman" w:cs="Times New Roman"/>
          <w:i/>
          <w:iCs/>
          <w:kern w:val="0"/>
          <w:sz w:val="24"/>
          <w:szCs w:val="24"/>
          <w:lang w:eastAsia="fr-FR"/>
          <w14:ligatures w14:val="none"/>
        </w:rPr>
        <w:t xml:space="preserve"> Peau noire, masques blancs</w:t>
      </w:r>
      <w:r w:rsidRPr="004D7E50">
        <w:rPr>
          <w:rFonts w:ascii="Times New Roman" w:eastAsia="Times New Roman" w:hAnsi="Times New Roman" w:cs="Times New Roman"/>
          <w:kern w:val="0"/>
          <w:sz w:val="24"/>
          <w:szCs w:val="24"/>
          <w:lang w:eastAsia="fr-FR"/>
          <w14:ligatures w14:val="none"/>
        </w:rPr>
        <w:t xml:space="preserve"> (Seuil, 1952)</w:t>
      </w:r>
      <w:r w:rsidRPr="004D7E50">
        <w:rPr>
          <w:rFonts w:ascii="Times New Roman" w:eastAsia="Times New Roman" w:hAnsi="Times New Roman" w:cs="Times New Roman"/>
          <w:i/>
          <w:iCs/>
          <w:kern w:val="0"/>
          <w:sz w:val="24"/>
          <w:szCs w:val="24"/>
          <w:lang w:eastAsia="fr-FR"/>
          <w14:ligatures w14:val="none"/>
        </w:rPr>
        <w:t xml:space="preserve"> « pourrait s’approprier »</w:t>
      </w:r>
      <w:r w:rsidRPr="004D7E50">
        <w:rPr>
          <w:rFonts w:ascii="Times New Roman" w:eastAsia="Times New Roman" w:hAnsi="Times New Roman" w:cs="Times New Roman"/>
          <w:kern w:val="0"/>
          <w:sz w:val="24"/>
          <w:szCs w:val="24"/>
          <w:lang w:eastAsia="fr-FR"/>
          <w14:ligatures w14:val="none"/>
        </w:rPr>
        <w:t>,</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estime Souleymane Bachir Diagne</w:t>
      </w:r>
      <w:r w:rsidRPr="004D7E50">
        <w:rPr>
          <w:rFonts w:ascii="Times New Roman" w:eastAsia="Times New Roman" w:hAnsi="Times New Roman" w:cs="Times New Roman"/>
          <w:i/>
          <w:iCs/>
          <w:kern w:val="0"/>
          <w:sz w:val="24"/>
          <w:szCs w:val="24"/>
          <w:lang w:eastAsia="fr-FR"/>
          <w14:ligatures w14:val="none"/>
        </w:rPr>
        <w:t>.</w:t>
      </w:r>
    </w:p>
    <w:p w14:paraId="2F85E9DC"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t xml:space="preserve">Ces exemples remettent en cause l’idée selon laquelle les études, réflexions et théories actuelles sur le fait colonial, postcolonial ou </w:t>
      </w:r>
      <w:proofErr w:type="spellStart"/>
      <w:r w:rsidRPr="004D7E50">
        <w:rPr>
          <w:rFonts w:ascii="Times New Roman" w:eastAsia="Times New Roman" w:hAnsi="Times New Roman" w:cs="Times New Roman"/>
          <w:kern w:val="0"/>
          <w:sz w:val="24"/>
          <w:szCs w:val="24"/>
          <w:lang w:eastAsia="fr-FR"/>
          <w14:ligatures w14:val="none"/>
        </w:rPr>
        <w:t>décolonial</w:t>
      </w:r>
      <w:proofErr w:type="spellEnd"/>
      <w:r w:rsidRPr="004D7E50">
        <w:rPr>
          <w:rFonts w:ascii="Times New Roman" w:eastAsia="Times New Roman" w:hAnsi="Times New Roman" w:cs="Times New Roman"/>
          <w:kern w:val="0"/>
          <w:sz w:val="24"/>
          <w:szCs w:val="24"/>
          <w:lang w:eastAsia="fr-FR"/>
          <w14:ligatures w14:val="none"/>
        </w:rPr>
        <w:t xml:space="preserve"> seraient des importations venues des campus américains et issues du </w:t>
      </w:r>
      <w:hyperlink r:id="rId15" w:history="1">
        <w:r w:rsidRPr="004D7E50">
          <w:rPr>
            <w:rFonts w:ascii="Times New Roman" w:eastAsia="Times New Roman" w:hAnsi="Times New Roman" w:cs="Times New Roman"/>
            <w:color w:val="0000FF"/>
            <w:kern w:val="0"/>
            <w:sz w:val="24"/>
            <w:szCs w:val="24"/>
            <w:u w:val="single"/>
            <w:lang w:eastAsia="fr-FR"/>
            <w14:ligatures w14:val="none"/>
          </w:rPr>
          <w:t>seul frottement des études subalternes avec la French Theory, du tiers-monde et de la déconstruction</w:t>
        </w:r>
      </w:hyperlink>
      <w:r w:rsidRPr="004D7E50">
        <w:rPr>
          <w:rFonts w:ascii="Times New Roman" w:eastAsia="Times New Roman" w:hAnsi="Times New Roman" w:cs="Times New Roman"/>
          <w:i/>
          <w:iCs/>
          <w:kern w:val="0"/>
          <w:sz w:val="24"/>
          <w:szCs w:val="24"/>
          <w:lang w:eastAsia="fr-FR"/>
          <w14:ligatures w14:val="none"/>
        </w:rPr>
        <w:t>. « Il</w:t>
      </w:r>
      <w:r w:rsidRPr="004D7E50">
        <w:rPr>
          <w:rFonts w:ascii="Times New Roman" w:eastAsia="Times New Roman" w:hAnsi="Times New Roman" w:cs="Times New Roman"/>
          <w:kern w:val="0"/>
          <w:sz w:val="24"/>
          <w:szCs w:val="24"/>
          <w:lang w:eastAsia="fr-FR"/>
          <w14:ligatures w14:val="none"/>
        </w:rPr>
        <w:t xml:space="preserve"> </w:t>
      </w:r>
      <w:r w:rsidRPr="004D7E50">
        <w:rPr>
          <w:rFonts w:ascii="Times New Roman" w:eastAsia="Times New Roman" w:hAnsi="Times New Roman" w:cs="Times New Roman"/>
          <w:i/>
          <w:iCs/>
          <w:kern w:val="0"/>
          <w:sz w:val="24"/>
          <w:szCs w:val="24"/>
          <w:lang w:eastAsia="fr-FR"/>
          <w14:ligatures w14:val="none"/>
        </w:rPr>
        <w:t xml:space="preserve">n’est donc tout simplement pas vrai que les penseurs du </w:t>
      </w:r>
      <w:proofErr w:type="spellStart"/>
      <w:r w:rsidRPr="004D7E50">
        <w:rPr>
          <w:rFonts w:ascii="Times New Roman" w:eastAsia="Times New Roman" w:hAnsi="Times New Roman" w:cs="Times New Roman"/>
          <w:i/>
          <w:iCs/>
          <w:kern w:val="0"/>
          <w:sz w:val="24"/>
          <w:szCs w:val="24"/>
          <w:lang w:eastAsia="fr-FR"/>
          <w14:ligatures w14:val="none"/>
        </w:rPr>
        <w:t>décolonial</w:t>
      </w:r>
      <w:proofErr w:type="spellEnd"/>
      <w:r w:rsidRPr="004D7E50">
        <w:rPr>
          <w:rFonts w:ascii="Times New Roman" w:eastAsia="Times New Roman" w:hAnsi="Times New Roman" w:cs="Times New Roman"/>
          <w:i/>
          <w:iCs/>
          <w:kern w:val="0"/>
          <w:sz w:val="24"/>
          <w:szCs w:val="24"/>
          <w:lang w:eastAsia="fr-FR"/>
          <w14:ligatures w14:val="none"/>
        </w:rPr>
        <w:t xml:space="preserve"> soient unanimement contre l’universel »</w:t>
      </w:r>
      <w:r w:rsidRPr="004D7E50">
        <w:rPr>
          <w:rFonts w:ascii="Times New Roman" w:eastAsia="Times New Roman" w:hAnsi="Times New Roman" w:cs="Times New Roman"/>
          <w:kern w:val="0"/>
          <w:sz w:val="24"/>
          <w:szCs w:val="24"/>
          <w:lang w:eastAsia="fr-FR"/>
          <w14:ligatures w14:val="none"/>
        </w:rPr>
        <w:t>,</w:t>
      </w:r>
      <w:r w:rsidRPr="004D7E50">
        <w:rPr>
          <w:rFonts w:ascii="Times New Roman" w:eastAsia="Times New Roman" w:hAnsi="Times New Roman" w:cs="Times New Roman"/>
          <w:i/>
          <w:iCs/>
          <w:kern w:val="0"/>
          <w:sz w:val="24"/>
          <w:szCs w:val="24"/>
          <w:lang w:eastAsia="fr-FR"/>
          <w14:ligatures w14:val="none"/>
        </w:rPr>
        <w:t xml:space="preserve"> </w:t>
      </w:r>
      <w:r w:rsidRPr="004D7E50">
        <w:rPr>
          <w:rFonts w:ascii="Times New Roman" w:eastAsia="Times New Roman" w:hAnsi="Times New Roman" w:cs="Times New Roman"/>
          <w:kern w:val="0"/>
          <w:sz w:val="24"/>
          <w:szCs w:val="24"/>
          <w:lang w:eastAsia="fr-FR"/>
          <w14:ligatures w14:val="none"/>
        </w:rPr>
        <w:t xml:space="preserve">déclare Souleymane Bachir Diagne, qui, loin de tous les impérialismes et réductionnismes, appelle à </w:t>
      </w:r>
      <w:r w:rsidRPr="004D7E50">
        <w:rPr>
          <w:rFonts w:ascii="Times New Roman" w:eastAsia="Times New Roman" w:hAnsi="Times New Roman" w:cs="Times New Roman"/>
          <w:i/>
          <w:iCs/>
          <w:kern w:val="0"/>
          <w:sz w:val="24"/>
          <w:szCs w:val="24"/>
          <w:lang w:eastAsia="fr-FR"/>
          <w14:ligatures w14:val="none"/>
        </w:rPr>
        <w:t>« universaliser l’universel »</w:t>
      </w:r>
      <w:r w:rsidRPr="004D7E50">
        <w:rPr>
          <w:rFonts w:ascii="Times New Roman" w:eastAsia="Times New Roman" w:hAnsi="Times New Roman" w:cs="Times New Roman"/>
          <w:kern w:val="0"/>
          <w:sz w:val="24"/>
          <w:szCs w:val="24"/>
          <w:lang w:eastAsia="fr-FR"/>
          <w14:ligatures w14:val="none"/>
        </w:rPr>
        <w:t>.</w:t>
      </w:r>
    </w:p>
    <w:p w14:paraId="3F695C16" w14:textId="77777777" w:rsidR="004D7E50" w:rsidRPr="004D7E50" w:rsidRDefault="004D7E50" w:rsidP="004D7E50">
      <w:pPr>
        <w:spacing w:after="0" w:line="240" w:lineRule="auto"/>
        <w:rPr>
          <w:rFonts w:ascii="Times New Roman" w:eastAsia="Times New Roman" w:hAnsi="Times New Roman" w:cs="Times New Roman"/>
          <w:color w:val="0000FF"/>
          <w:kern w:val="0"/>
          <w:sz w:val="24"/>
          <w:szCs w:val="24"/>
          <w:u w:val="single"/>
          <w:lang w:eastAsia="fr-FR"/>
          <w14:ligatures w14:val="none"/>
        </w:rPr>
      </w:pPr>
      <w:r w:rsidRPr="004D7E50">
        <w:rPr>
          <w:rFonts w:ascii="Times New Roman" w:eastAsia="Times New Roman" w:hAnsi="Times New Roman" w:cs="Times New Roman"/>
          <w:kern w:val="0"/>
          <w:sz w:val="24"/>
          <w:szCs w:val="24"/>
          <w:lang w:eastAsia="fr-FR"/>
          <w14:ligatures w14:val="none"/>
        </w:rPr>
      </w:r>
      <w:r w:rsidRPr="004D7E50">
        <w:rPr>
          <w:rFonts w:ascii="Times New Roman" w:eastAsia="Times New Roman" w:hAnsi="Times New Roman" w:cs="Times New Roman"/>
          <w:kern w:val="0"/>
          <w:sz w:val="24"/>
          <w:szCs w:val="24"/>
          <w:lang w:eastAsia="fr-FR"/>
          <w14:ligatures w14:val="none"/>
        </w:rPr>
        <w:instrText/>
      </w:r>
      <w:r w:rsidRPr="004D7E50">
        <w:rPr>
          <w:rFonts w:ascii="Times New Roman" w:eastAsia="Times New Roman" w:hAnsi="Times New Roman" w:cs="Times New Roman"/>
          <w:kern w:val="0"/>
          <w:sz w:val="24"/>
          <w:szCs w:val="24"/>
          <w:lang w:eastAsia="fr-FR"/>
          <w14:ligatures w14:val="none"/>
        </w:rPr>
      </w:r>
      <w:r w:rsidRPr="004D7E50">
        <w:rPr>
          <w:rFonts w:ascii="Times New Roman" w:eastAsia="Times New Roman" w:hAnsi="Times New Roman" w:cs="Times New Roman"/>
          <w:kern w:val="0"/>
          <w:sz w:val="24"/>
          <w:szCs w:val="24"/>
          <w:lang w:eastAsia="fr-FR"/>
          <w14:ligatures w14:val="none"/>
        </w:rPr>
      </w:r>
    </w:p>
    <w:p w14:paraId="47FE968D" w14:textId="77777777" w:rsidR="004D7E50" w:rsidRPr="004D7E50" w:rsidRDefault="004D7E50" w:rsidP="004D7E50">
      <w:pPr>
        <w:spacing w:before="100" w:beforeAutospacing="1" w:after="100" w:afterAutospacing="1"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color w:val="0000FF"/>
          <w:kern w:val="0"/>
          <w:sz w:val="24"/>
          <w:szCs w:val="24"/>
          <w:u w:val="single"/>
          <w:lang w:eastAsia="fr-FR"/>
          <w14:ligatures w14:val="none"/>
        </w:rPr>
        <w:t xml:space="preserve">Nicolas Truong </w:t>
      </w:r>
    </w:p>
    <w:p w14:paraId="0CE281E8" w14:textId="77777777" w:rsidR="004D7E50" w:rsidRPr="004D7E50" w:rsidRDefault="004D7E50" w:rsidP="004D7E50">
      <w:pPr>
        <w:spacing w:after="0" w:line="240" w:lineRule="auto"/>
        <w:rPr>
          <w:rFonts w:ascii="Times New Roman" w:eastAsia="Times New Roman" w:hAnsi="Times New Roman" w:cs="Times New Roman"/>
          <w:kern w:val="0"/>
          <w:sz w:val="24"/>
          <w:szCs w:val="24"/>
          <w:lang w:eastAsia="fr-FR"/>
          <w14:ligatures w14:val="none"/>
        </w:rPr>
      </w:pPr>
      <w:r w:rsidRPr="004D7E50">
        <w:rPr>
          <w:rFonts w:ascii="Times New Roman" w:eastAsia="Times New Roman" w:hAnsi="Times New Roman" w:cs="Times New Roman"/>
          <w:kern w:val="0"/>
          <w:sz w:val="24"/>
          <w:szCs w:val="24"/>
          <w:lang w:eastAsia="fr-FR"/>
          <w14:ligatures w14:val="none"/>
        </w:rPr>
      </w:r>
    </w:p>
    <w:sectPr w:rsidR="004D7E50" w:rsidRPr="004D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A26FC"/>
    <w:multiLevelType w:val="multilevel"/>
    <w:tmpl w:val="ADC2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85C68"/>
    <w:multiLevelType w:val="multilevel"/>
    <w:tmpl w:val="B3B6F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263728">
    <w:abstractNumId w:val="1"/>
  </w:num>
  <w:num w:numId="2" w16cid:durableId="186162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50"/>
    <w:rsid w:val="00296D88"/>
    <w:rsid w:val="004D7E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3027"/>
  <w15:chartTrackingRefBased/>
  <w15:docId w15:val="{1A842764-7B2D-4524-9C59-1D57BD5B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6618">
      <w:bodyDiv w:val="1"/>
      <w:marLeft w:val="0"/>
      <w:marRight w:val="0"/>
      <w:marTop w:val="0"/>
      <w:marBottom w:val="0"/>
      <w:divBdr>
        <w:top w:val="none" w:sz="0" w:space="0" w:color="auto"/>
        <w:left w:val="none" w:sz="0" w:space="0" w:color="auto"/>
        <w:bottom w:val="none" w:sz="0" w:space="0" w:color="auto"/>
        <w:right w:val="none" w:sz="0" w:space="0" w:color="auto"/>
      </w:divBdr>
      <w:divsChild>
        <w:div w:id="1886407308">
          <w:marLeft w:val="0"/>
          <w:marRight w:val="0"/>
          <w:marTop w:val="0"/>
          <w:marBottom w:val="0"/>
          <w:divBdr>
            <w:top w:val="none" w:sz="0" w:space="0" w:color="auto"/>
            <w:left w:val="none" w:sz="0" w:space="0" w:color="auto"/>
            <w:bottom w:val="none" w:sz="0" w:space="0" w:color="auto"/>
            <w:right w:val="none" w:sz="0" w:space="0" w:color="auto"/>
          </w:divBdr>
          <w:divsChild>
            <w:div w:id="397705039">
              <w:marLeft w:val="0"/>
              <w:marRight w:val="0"/>
              <w:marTop w:val="0"/>
              <w:marBottom w:val="0"/>
              <w:divBdr>
                <w:top w:val="none" w:sz="0" w:space="0" w:color="auto"/>
                <w:left w:val="none" w:sz="0" w:space="0" w:color="auto"/>
                <w:bottom w:val="none" w:sz="0" w:space="0" w:color="auto"/>
                <w:right w:val="none" w:sz="0" w:space="0" w:color="auto"/>
              </w:divBdr>
            </w:div>
            <w:div w:id="1804347555">
              <w:marLeft w:val="0"/>
              <w:marRight w:val="0"/>
              <w:marTop w:val="0"/>
              <w:marBottom w:val="0"/>
              <w:divBdr>
                <w:top w:val="none" w:sz="0" w:space="0" w:color="auto"/>
                <w:left w:val="none" w:sz="0" w:space="0" w:color="auto"/>
                <w:bottom w:val="none" w:sz="0" w:space="0" w:color="auto"/>
                <w:right w:val="none" w:sz="0" w:space="0" w:color="auto"/>
              </w:divBdr>
              <w:divsChild>
                <w:div w:id="910968642">
                  <w:marLeft w:val="0"/>
                  <w:marRight w:val="0"/>
                  <w:marTop w:val="0"/>
                  <w:marBottom w:val="0"/>
                  <w:divBdr>
                    <w:top w:val="none" w:sz="0" w:space="0" w:color="auto"/>
                    <w:left w:val="none" w:sz="0" w:space="0" w:color="auto"/>
                    <w:bottom w:val="none" w:sz="0" w:space="0" w:color="auto"/>
                    <w:right w:val="none" w:sz="0" w:space="0" w:color="auto"/>
                  </w:divBdr>
                </w:div>
                <w:div w:id="1547063588">
                  <w:marLeft w:val="0"/>
                  <w:marRight w:val="0"/>
                  <w:marTop w:val="0"/>
                  <w:marBottom w:val="0"/>
                  <w:divBdr>
                    <w:top w:val="none" w:sz="0" w:space="0" w:color="auto"/>
                    <w:left w:val="none" w:sz="0" w:space="0" w:color="auto"/>
                    <w:bottom w:val="none" w:sz="0" w:space="0" w:color="auto"/>
                    <w:right w:val="none" w:sz="0" w:space="0" w:color="auto"/>
                  </w:divBdr>
                </w:div>
              </w:divsChild>
            </w:div>
            <w:div w:id="1971982186">
              <w:marLeft w:val="0"/>
              <w:marRight w:val="0"/>
              <w:marTop w:val="0"/>
              <w:marBottom w:val="0"/>
              <w:divBdr>
                <w:top w:val="none" w:sz="0" w:space="0" w:color="auto"/>
                <w:left w:val="none" w:sz="0" w:space="0" w:color="auto"/>
                <w:bottom w:val="none" w:sz="0" w:space="0" w:color="auto"/>
                <w:right w:val="none" w:sz="0" w:space="0" w:color="auto"/>
              </w:divBdr>
              <w:divsChild>
                <w:div w:id="580407044">
                  <w:marLeft w:val="0"/>
                  <w:marRight w:val="0"/>
                  <w:marTop w:val="0"/>
                  <w:marBottom w:val="0"/>
                  <w:divBdr>
                    <w:top w:val="none" w:sz="0" w:space="0" w:color="auto"/>
                    <w:left w:val="none" w:sz="0" w:space="0" w:color="auto"/>
                    <w:bottom w:val="none" w:sz="0" w:space="0" w:color="auto"/>
                    <w:right w:val="none" w:sz="0" w:space="0" w:color="auto"/>
                  </w:divBdr>
                  <w:divsChild>
                    <w:div w:id="394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5213">
          <w:marLeft w:val="0"/>
          <w:marRight w:val="0"/>
          <w:marTop w:val="0"/>
          <w:marBottom w:val="0"/>
          <w:divBdr>
            <w:top w:val="none" w:sz="0" w:space="0" w:color="auto"/>
            <w:left w:val="none" w:sz="0" w:space="0" w:color="auto"/>
            <w:bottom w:val="none" w:sz="0" w:space="0" w:color="auto"/>
            <w:right w:val="none" w:sz="0" w:space="0" w:color="auto"/>
          </w:divBdr>
        </w:div>
        <w:div w:id="756559226">
          <w:marLeft w:val="0"/>
          <w:marRight w:val="0"/>
          <w:marTop w:val="0"/>
          <w:marBottom w:val="0"/>
          <w:divBdr>
            <w:top w:val="none" w:sz="0" w:space="0" w:color="auto"/>
            <w:left w:val="none" w:sz="0" w:space="0" w:color="auto"/>
            <w:bottom w:val="none" w:sz="0" w:space="0" w:color="auto"/>
            <w:right w:val="none" w:sz="0" w:space="0" w:color="auto"/>
          </w:divBdr>
          <w:divsChild>
            <w:div w:id="1806461997">
              <w:marLeft w:val="0"/>
              <w:marRight w:val="0"/>
              <w:marTop w:val="0"/>
              <w:marBottom w:val="0"/>
              <w:divBdr>
                <w:top w:val="none" w:sz="0" w:space="0" w:color="auto"/>
                <w:left w:val="none" w:sz="0" w:space="0" w:color="auto"/>
                <w:bottom w:val="none" w:sz="0" w:space="0" w:color="auto"/>
                <w:right w:val="none" w:sz="0" w:space="0" w:color="auto"/>
              </w:divBdr>
            </w:div>
          </w:divsChild>
        </w:div>
        <w:div w:id="1176306871">
          <w:marLeft w:val="0"/>
          <w:marRight w:val="0"/>
          <w:marTop w:val="0"/>
          <w:marBottom w:val="0"/>
          <w:divBdr>
            <w:top w:val="none" w:sz="0" w:space="0" w:color="auto"/>
            <w:left w:val="none" w:sz="0" w:space="0" w:color="auto"/>
            <w:bottom w:val="none" w:sz="0" w:space="0" w:color="auto"/>
            <w:right w:val="none" w:sz="0" w:space="0" w:color="auto"/>
          </w:divBdr>
        </w:div>
        <w:div w:id="627932935">
          <w:marLeft w:val="0"/>
          <w:marRight w:val="0"/>
          <w:marTop w:val="0"/>
          <w:marBottom w:val="0"/>
          <w:divBdr>
            <w:top w:val="none" w:sz="0" w:space="0" w:color="auto"/>
            <w:left w:val="none" w:sz="0" w:space="0" w:color="auto"/>
            <w:bottom w:val="none" w:sz="0" w:space="0" w:color="auto"/>
            <w:right w:val="none" w:sz="0" w:space="0" w:color="auto"/>
          </w:divBdr>
          <w:divsChild>
            <w:div w:id="1766808590">
              <w:marLeft w:val="0"/>
              <w:marRight w:val="0"/>
              <w:marTop w:val="0"/>
              <w:marBottom w:val="0"/>
              <w:divBdr>
                <w:top w:val="none" w:sz="0" w:space="0" w:color="auto"/>
                <w:left w:val="none" w:sz="0" w:space="0" w:color="auto"/>
                <w:bottom w:val="none" w:sz="0" w:space="0" w:color="auto"/>
                <w:right w:val="none" w:sz="0" w:space="0" w:color="auto"/>
              </w:divBdr>
            </w:div>
          </w:divsChild>
        </w:div>
        <w:div w:id="1842430489">
          <w:marLeft w:val="0"/>
          <w:marRight w:val="0"/>
          <w:marTop w:val="0"/>
          <w:marBottom w:val="0"/>
          <w:divBdr>
            <w:top w:val="none" w:sz="0" w:space="0" w:color="auto"/>
            <w:left w:val="none" w:sz="0" w:space="0" w:color="auto"/>
            <w:bottom w:val="none" w:sz="0" w:space="0" w:color="auto"/>
            <w:right w:val="none" w:sz="0" w:space="0" w:color="auto"/>
          </w:divBdr>
        </w:div>
        <w:div w:id="766848457">
          <w:marLeft w:val="0"/>
          <w:marRight w:val="0"/>
          <w:marTop w:val="0"/>
          <w:marBottom w:val="0"/>
          <w:divBdr>
            <w:top w:val="none" w:sz="0" w:space="0" w:color="auto"/>
            <w:left w:val="none" w:sz="0" w:space="0" w:color="auto"/>
            <w:bottom w:val="none" w:sz="0" w:space="0" w:color="auto"/>
            <w:right w:val="none" w:sz="0" w:space="0" w:color="auto"/>
          </w:divBdr>
          <w:divsChild>
            <w:div w:id="1400638162">
              <w:marLeft w:val="0"/>
              <w:marRight w:val="0"/>
              <w:marTop w:val="0"/>
              <w:marBottom w:val="0"/>
              <w:divBdr>
                <w:top w:val="none" w:sz="0" w:space="0" w:color="auto"/>
                <w:left w:val="none" w:sz="0" w:space="0" w:color="auto"/>
                <w:bottom w:val="none" w:sz="0" w:space="0" w:color="auto"/>
                <w:right w:val="none" w:sz="0" w:space="0" w:color="auto"/>
              </w:divBdr>
            </w:div>
          </w:divsChild>
        </w:div>
        <w:div w:id="184026164">
          <w:marLeft w:val="0"/>
          <w:marRight w:val="0"/>
          <w:marTop w:val="0"/>
          <w:marBottom w:val="0"/>
          <w:divBdr>
            <w:top w:val="none" w:sz="0" w:space="0" w:color="auto"/>
            <w:left w:val="none" w:sz="0" w:space="0" w:color="auto"/>
            <w:bottom w:val="none" w:sz="0" w:space="0" w:color="auto"/>
            <w:right w:val="none" w:sz="0" w:space="0" w:color="auto"/>
          </w:divBdr>
        </w:div>
        <w:div w:id="972951355">
          <w:marLeft w:val="0"/>
          <w:marRight w:val="0"/>
          <w:marTop w:val="0"/>
          <w:marBottom w:val="0"/>
          <w:divBdr>
            <w:top w:val="none" w:sz="0" w:space="0" w:color="auto"/>
            <w:left w:val="none" w:sz="0" w:space="0" w:color="auto"/>
            <w:bottom w:val="none" w:sz="0" w:space="0" w:color="auto"/>
            <w:right w:val="none" w:sz="0" w:space="0" w:color="auto"/>
          </w:divBdr>
          <w:divsChild>
            <w:div w:id="1199928937">
              <w:marLeft w:val="0"/>
              <w:marRight w:val="0"/>
              <w:marTop w:val="0"/>
              <w:marBottom w:val="0"/>
              <w:divBdr>
                <w:top w:val="none" w:sz="0" w:space="0" w:color="auto"/>
                <w:left w:val="none" w:sz="0" w:space="0" w:color="auto"/>
                <w:bottom w:val="none" w:sz="0" w:space="0" w:color="auto"/>
                <w:right w:val="none" w:sz="0" w:space="0" w:color="auto"/>
              </w:divBdr>
            </w:div>
          </w:divsChild>
        </w:div>
        <w:div w:id="1690063066">
          <w:marLeft w:val="0"/>
          <w:marRight w:val="0"/>
          <w:marTop w:val="0"/>
          <w:marBottom w:val="0"/>
          <w:divBdr>
            <w:top w:val="none" w:sz="0" w:space="0" w:color="auto"/>
            <w:left w:val="none" w:sz="0" w:space="0" w:color="auto"/>
            <w:bottom w:val="none" w:sz="0" w:space="0" w:color="auto"/>
            <w:right w:val="none" w:sz="0" w:space="0" w:color="auto"/>
          </w:divBdr>
        </w:div>
        <w:div w:id="90900313">
          <w:marLeft w:val="0"/>
          <w:marRight w:val="0"/>
          <w:marTop w:val="0"/>
          <w:marBottom w:val="0"/>
          <w:divBdr>
            <w:top w:val="none" w:sz="0" w:space="0" w:color="auto"/>
            <w:left w:val="none" w:sz="0" w:space="0" w:color="auto"/>
            <w:bottom w:val="none" w:sz="0" w:space="0" w:color="auto"/>
            <w:right w:val="none" w:sz="0" w:space="0" w:color="auto"/>
          </w:divBdr>
          <w:divsChild>
            <w:div w:id="1267888186">
              <w:marLeft w:val="0"/>
              <w:marRight w:val="0"/>
              <w:marTop w:val="0"/>
              <w:marBottom w:val="0"/>
              <w:divBdr>
                <w:top w:val="none" w:sz="0" w:space="0" w:color="auto"/>
                <w:left w:val="none" w:sz="0" w:space="0" w:color="auto"/>
                <w:bottom w:val="none" w:sz="0" w:space="0" w:color="auto"/>
                <w:right w:val="none" w:sz="0" w:space="0" w:color="auto"/>
              </w:divBdr>
            </w:div>
          </w:divsChild>
        </w:div>
        <w:div w:id="1791124656">
          <w:marLeft w:val="0"/>
          <w:marRight w:val="0"/>
          <w:marTop w:val="0"/>
          <w:marBottom w:val="0"/>
          <w:divBdr>
            <w:top w:val="none" w:sz="0" w:space="0" w:color="auto"/>
            <w:left w:val="none" w:sz="0" w:space="0" w:color="auto"/>
            <w:bottom w:val="none" w:sz="0" w:space="0" w:color="auto"/>
            <w:right w:val="none" w:sz="0" w:space="0" w:color="auto"/>
          </w:divBdr>
        </w:div>
        <w:div w:id="1085227619">
          <w:marLeft w:val="0"/>
          <w:marRight w:val="0"/>
          <w:marTop w:val="0"/>
          <w:marBottom w:val="0"/>
          <w:divBdr>
            <w:top w:val="none" w:sz="0" w:space="0" w:color="auto"/>
            <w:left w:val="none" w:sz="0" w:space="0" w:color="auto"/>
            <w:bottom w:val="none" w:sz="0" w:space="0" w:color="auto"/>
            <w:right w:val="none" w:sz="0" w:space="0" w:color="auto"/>
          </w:divBdr>
          <w:divsChild>
            <w:div w:id="1349016777">
              <w:marLeft w:val="0"/>
              <w:marRight w:val="0"/>
              <w:marTop w:val="0"/>
              <w:marBottom w:val="0"/>
              <w:divBdr>
                <w:top w:val="none" w:sz="0" w:space="0" w:color="auto"/>
                <w:left w:val="none" w:sz="0" w:space="0" w:color="auto"/>
                <w:bottom w:val="none" w:sz="0" w:space="0" w:color="auto"/>
                <w:right w:val="none" w:sz="0" w:space="0" w:color="auto"/>
              </w:divBdr>
            </w:div>
          </w:divsChild>
        </w:div>
        <w:div w:id="1086271647">
          <w:marLeft w:val="0"/>
          <w:marRight w:val="0"/>
          <w:marTop w:val="0"/>
          <w:marBottom w:val="0"/>
          <w:divBdr>
            <w:top w:val="none" w:sz="0" w:space="0" w:color="auto"/>
            <w:left w:val="none" w:sz="0" w:space="0" w:color="auto"/>
            <w:bottom w:val="none" w:sz="0" w:space="0" w:color="auto"/>
            <w:right w:val="none" w:sz="0" w:space="0" w:color="auto"/>
          </w:divBdr>
        </w:div>
        <w:div w:id="138046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3928</Words>
  <Characters>21606</Characters>
  <Application>Microsoft Office Word</Application>
  <DocSecurity>0</DocSecurity>
  <Lines>180</Lines>
  <Paragraphs>50</Paragraphs>
  <ScaleCrop>false</ScaleCrop>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Gillant</dc:creator>
  <cp:keywords/>
  <dc:description/>
  <cp:lastModifiedBy>Marc Gillant</cp:lastModifiedBy>
  <cp:revision>1</cp:revision>
  <dcterms:created xsi:type="dcterms:W3CDTF">2024-01-22T08:05:00Z</dcterms:created>
  <dcterms:modified xsi:type="dcterms:W3CDTF">2024-01-22T08:08:00Z</dcterms:modified>
</cp:coreProperties>
</file>